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83" w:rsidRDefault="00A26F5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2139315</wp:posOffset>
            </wp:positionH>
            <wp:positionV relativeFrom="paragraph">
              <wp:posOffset>-422122</wp:posOffset>
            </wp:positionV>
            <wp:extent cx="920580" cy="668741"/>
            <wp:effectExtent l="0" t="0" r="0" b="0"/>
            <wp:wrapSquare wrapText="bothSides" distT="0" distB="0" distL="0" distR="0"/>
            <wp:docPr id="1" name="image1.png" descr="C:\Users\Copre01\Documents\ufs 50 an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opre01\Documents\ufs 50 anos.png"/>
                    <pic:cNvPicPr preferRelativeResize="0"/>
                  </pic:nvPicPr>
                  <pic:blipFill>
                    <a:blip r:embed="rId5"/>
                    <a:srcRect l="10246" t="20064" r="6935" b="20381"/>
                    <a:stretch>
                      <a:fillRect/>
                    </a:stretch>
                  </pic:blipFill>
                  <pic:spPr>
                    <a:xfrm>
                      <a:off x="0" y="0"/>
                      <a:ext cx="920580" cy="66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2183" w:rsidRDefault="00A26F5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SERGIPE</w:t>
      </w:r>
    </w:p>
    <w:p w:rsidR="00712183" w:rsidRDefault="00A26F5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ASSUNTOS ESTUDANTIS</w:t>
      </w:r>
    </w:p>
    <w:p w:rsidR="00712183" w:rsidRDefault="00A26F5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COORDENAÇÃO DE PROMOÇÕES CULTURAIS E ESPORTIVAS</w:t>
      </w:r>
    </w:p>
    <w:p w:rsidR="00712183" w:rsidRDefault="0071218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12183" w:rsidRDefault="0071218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12183" w:rsidRDefault="00A26F5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REGULAMENTO DA CORRIDA "VOLTA UFS 2018"</w:t>
      </w:r>
    </w:p>
    <w:p w:rsidR="00712183" w:rsidRDefault="00A26F53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- A PROVA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1º. </w:t>
      </w:r>
      <w:r>
        <w:rPr>
          <w:rFonts w:ascii="Arial" w:eastAsia="Arial" w:hAnsi="Arial" w:cs="Arial"/>
          <w:sz w:val="24"/>
          <w:szCs w:val="24"/>
        </w:rPr>
        <w:t xml:space="preserve">A corrida denominada volta UFS, promovida pela Coordenação de Promoções Culturais e Esportivas da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Assuntos Estudantis da Universidade Federal de Sergipe, será realizada no Campus São Cristóvão, com participação de pessoas de ambos os sexos </w:t>
      </w:r>
      <w:r>
        <w:rPr>
          <w:rFonts w:ascii="Arial" w:eastAsia="Arial" w:hAnsi="Arial" w:cs="Arial"/>
          <w:sz w:val="24"/>
          <w:szCs w:val="24"/>
        </w:rPr>
        <w:t>devidamente inscritas, em um percurso único de 5,0 km, com duração máxima de 2 horas, caso o (a) atleta exceda este tempo, ele (a) será convidado (a) a se retirar da prova e será desclassificado.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2º. </w:t>
      </w:r>
      <w:r>
        <w:rPr>
          <w:rFonts w:ascii="Arial" w:eastAsia="Arial" w:hAnsi="Arial" w:cs="Arial"/>
          <w:sz w:val="24"/>
          <w:szCs w:val="24"/>
        </w:rPr>
        <w:t>A corrida acontecerá com qualquer condição climátic</w:t>
      </w:r>
      <w:r>
        <w:rPr>
          <w:rFonts w:ascii="Arial" w:eastAsia="Arial" w:hAnsi="Arial" w:cs="Arial"/>
          <w:sz w:val="24"/>
          <w:szCs w:val="24"/>
        </w:rPr>
        <w:t>a.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3º. </w:t>
      </w:r>
      <w:r>
        <w:rPr>
          <w:rFonts w:ascii="Arial" w:eastAsia="Arial" w:hAnsi="Arial" w:cs="Arial"/>
          <w:sz w:val="24"/>
          <w:szCs w:val="24"/>
        </w:rPr>
        <w:t>O local da largada e chegada, será ao lado do estacionamento do ginásio do Departamento de Educação Física da Universidade Federal de Sergipe, Campus de São Cristóvão - SE.</w:t>
      </w:r>
    </w:p>
    <w:p w:rsidR="00712183" w:rsidRDefault="00A26F53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- O EVENTO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4º. </w:t>
      </w:r>
      <w:r>
        <w:rPr>
          <w:rFonts w:ascii="Arial" w:eastAsia="Arial" w:hAnsi="Arial" w:cs="Arial"/>
          <w:sz w:val="24"/>
          <w:szCs w:val="24"/>
        </w:rPr>
        <w:t>Data da realização: 01 de dezembro de 2018.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5º. </w:t>
      </w:r>
      <w:r>
        <w:rPr>
          <w:rFonts w:ascii="Arial" w:eastAsia="Arial" w:hAnsi="Arial" w:cs="Arial"/>
          <w:sz w:val="24"/>
          <w:szCs w:val="24"/>
        </w:rPr>
        <w:t xml:space="preserve">Horário de </w:t>
      </w:r>
      <w:proofErr w:type="spellStart"/>
      <w:r>
        <w:rPr>
          <w:rFonts w:ascii="Arial" w:eastAsia="Arial" w:hAnsi="Arial" w:cs="Arial"/>
          <w:sz w:val="24"/>
          <w:szCs w:val="24"/>
        </w:rPr>
        <w:t>largada:A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corrida terá início às 08 horas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6º. Local: </w:t>
      </w:r>
      <w:r>
        <w:rPr>
          <w:rFonts w:ascii="Arial" w:eastAsia="Arial" w:hAnsi="Arial" w:cs="Arial"/>
          <w:sz w:val="24"/>
          <w:szCs w:val="24"/>
        </w:rPr>
        <w:t xml:space="preserve">Cidade Universitária Professor José Aloísio de Campos  </w:t>
      </w:r>
    </w:p>
    <w:p w:rsidR="00712183" w:rsidRDefault="00A26F53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 - LARGADA</w:t>
      </w:r>
    </w:p>
    <w:p w:rsidR="00712183" w:rsidRDefault="00A26F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7º</w:t>
      </w:r>
      <w:r>
        <w:rPr>
          <w:rFonts w:ascii="Arial" w:eastAsia="Arial" w:hAnsi="Arial" w:cs="Arial"/>
          <w:sz w:val="24"/>
          <w:szCs w:val="24"/>
        </w:rPr>
        <w:t>. A largada será na seguinte ordem:</w:t>
      </w:r>
    </w:p>
    <w:p w:rsidR="00712183" w:rsidRDefault="00A26F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    </w:t>
      </w:r>
      <w:proofErr w:type="spellStart"/>
      <w:r>
        <w:rPr>
          <w:rFonts w:ascii="Arial" w:eastAsia="Arial" w:hAnsi="Arial" w:cs="Arial"/>
          <w:sz w:val="24"/>
          <w:szCs w:val="24"/>
        </w:rPr>
        <w:t>Paratletas</w:t>
      </w:r>
      <w:proofErr w:type="spellEnd"/>
    </w:p>
    <w:p w:rsidR="00712183" w:rsidRDefault="00A26F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    Atletas da comunidade UFS e demais Atletas</w:t>
      </w:r>
    </w:p>
    <w:p w:rsidR="00712183" w:rsidRDefault="007121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12183" w:rsidRDefault="00A26F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z w:val="24"/>
          <w:szCs w:val="24"/>
        </w:rPr>
        <w:t>rágrafo Único:</w:t>
      </w:r>
      <w:r>
        <w:rPr>
          <w:rFonts w:ascii="Arial" w:eastAsia="Arial" w:hAnsi="Arial" w:cs="Arial"/>
          <w:sz w:val="24"/>
          <w:szCs w:val="24"/>
        </w:rPr>
        <w:t xml:space="preserve"> A largada para os </w:t>
      </w:r>
      <w:proofErr w:type="spellStart"/>
      <w:r>
        <w:rPr>
          <w:rFonts w:ascii="Arial" w:eastAsia="Arial" w:hAnsi="Arial" w:cs="Arial"/>
          <w:sz w:val="24"/>
          <w:szCs w:val="24"/>
        </w:rPr>
        <w:t>paratletas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ocorrerá dez minutos (10 min.) antes dos demais atletas</w:t>
      </w:r>
    </w:p>
    <w:p w:rsidR="00712183" w:rsidRDefault="0071218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12183" w:rsidRDefault="00A26F53">
      <w:pPr>
        <w:shd w:val="clear" w:color="auto" w:fill="FFFFFF"/>
        <w:spacing w:after="115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- CATEGORIAS</w:t>
      </w:r>
    </w:p>
    <w:p w:rsidR="00712183" w:rsidRDefault="00A26F53">
      <w:pPr>
        <w:shd w:val="clear" w:color="auto" w:fill="FFFFFF"/>
        <w:spacing w:after="11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8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º.</w:t>
      </w:r>
      <w:r>
        <w:rPr>
          <w:rFonts w:ascii="Arial" w:eastAsia="Arial" w:hAnsi="Arial" w:cs="Arial"/>
          <w:sz w:val="24"/>
          <w:szCs w:val="24"/>
        </w:rPr>
        <w:t>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atletas serão considerados inscritos como PELOTÃO UFS ou PELOTÃO GERAL, divididos em CATEGORIAS, na prova de 5,0 km de acordo com a sua faixa etária e sexo. </w:t>
      </w:r>
      <w:proofErr w:type="gramStart"/>
      <w:r>
        <w:rPr>
          <w:rFonts w:ascii="Arial" w:eastAsia="Arial" w:hAnsi="Arial" w:cs="Arial"/>
          <w:sz w:val="24"/>
          <w:szCs w:val="24"/>
        </w:rPr>
        <w:t>Haverá  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CATEGORIA PARATLETA destinado a atletas com deficiência física, sensorial, motora ou m</w:t>
      </w:r>
      <w:r>
        <w:rPr>
          <w:rFonts w:ascii="Arial" w:eastAsia="Arial" w:hAnsi="Arial" w:cs="Arial"/>
          <w:sz w:val="24"/>
          <w:szCs w:val="24"/>
        </w:rPr>
        <w:t>ental em ambos os sexos.</w:t>
      </w:r>
    </w:p>
    <w:p w:rsidR="00712183" w:rsidRDefault="00A26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5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CATEGORIA ALUNOS UFS - MASCULINO</w:t>
      </w:r>
    </w:p>
    <w:p w:rsidR="00712183" w:rsidRDefault="00A26F53">
      <w:pPr>
        <w:shd w:val="clear" w:color="auto" w:fill="FFFFFF"/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de 18 a 20 ANOS</w:t>
      </w:r>
    </w:p>
    <w:p w:rsidR="00712183" w:rsidRDefault="00A26F53">
      <w:pPr>
        <w:shd w:val="clear" w:color="auto" w:fill="FFFFFF"/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21a30 ANOS</w:t>
      </w:r>
    </w:p>
    <w:p w:rsidR="00712183" w:rsidRDefault="00A26F53">
      <w:pPr>
        <w:shd w:val="clear" w:color="auto" w:fill="FFFFFF"/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Maior que 30 anos</w:t>
      </w:r>
    </w:p>
    <w:p w:rsidR="00712183" w:rsidRDefault="00712183">
      <w:pPr>
        <w:shd w:val="clear" w:color="auto" w:fill="FFFFFF"/>
        <w:spacing w:after="115" w:line="240" w:lineRule="auto"/>
        <w:ind w:left="105"/>
        <w:rPr>
          <w:rFonts w:ascii="Arial" w:eastAsia="Arial" w:hAnsi="Arial" w:cs="Arial"/>
          <w:sz w:val="24"/>
          <w:szCs w:val="24"/>
        </w:rPr>
      </w:pPr>
    </w:p>
    <w:p w:rsidR="00712183" w:rsidRDefault="00A26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5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CATEGORIA ALUNOS UFS - FEMININO</w:t>
      </w:r>
    </w:p>
    <w:p w:rsidR="00712183" w:rsidRDefault="00A26F53">
      <w:pPr>
        <w:shd w:val="clear" w:color="auto" w:fill="FFFFFF"/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18 a 20 ANOS</w:t>
      </w:r>
    </w:p>
    <w:p w:rsidR="00712183" w:rsidRDefault="00A26F53">
      <w:pPr>
        <w:shd w:val="clear" w:color="auto" w:fill="FFFFFF"/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21a30 ANOS</w:t>
      </w:r>
    </w:p>
    <w:p w:rsidR="00712183" w:rsidRDefault="00A26F53">
      <w:pPr>
        <w:shd w:val="clear" w:color="auto" w:fill="FFFFFF"/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Maior que 30 anos</w:t>
      </w:r>
    </w:p>
    <w:p w:rsidR="00712183" w:rsidRDefault="00712183">
      <w:pPr>
        <w:shd w:val="clear" w:color="auto" w:fill="FFFFFF"/>
        <w:spacing w:after="115" w:line="240" w:lineRule="auto"/>
        <w:rPr>
          <w:rFonts w:ascii="Arial" w:eastAsia="Arial" w:hAnsi="Arial" w:cs="Arial"/>
          <w:sz w:val="24"/>
          <w:szCs w:val="24"/>
        </w:rPr>
      </w:pPr>
    </w:p>
    <w:p w:rsidR="00712183" w:rsidRDefault="00A26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5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CATEGORIA PARATLETAS: Masculino e Feminino</w:t>
      </w:r>
    </w:p>
    <w:p w:rsidR="00712183" w:rsidRDefault="00712183">
      <w:pPr>
        <w:shd w:val="clear" w:color="auto" w:fill="FFFFFF"/>
        <w:spacing w:after="115" w:line="240" w:lineRule="auto"/>
        <w:rPr>
          <w:rFonts w:ascii="Arial" w:eastAsia="Arial" w:hAnsi="Arial" w:cs="Arial"/>
          <w:sz w:val="24"/>
          <w:szCs w:val="24"/>
        </w:rPr>
      </w:pPr>
    </w:p>
    <w:p w:rsidR="00712183" w:rsidRDefault="00A26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5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CATEGORIA PROFESSORES/SERVIDORES: Masculino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Menor que 30 anos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a 40 anos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41 a 50 anos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Maior que 50 anos</w:t>
      </w:r>
    </w:p>
    <w:p w:rsidR="00712183" w:rsidRDefault="0071218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</w:p>
    <w:p w:rsidR="00712183" w:rsidRDefault="00A26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5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CATEGORIA PROFESSORES/SERVIDORES: Feminino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Menor que 30 anos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a 40 anos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41 a 50 anos</w:t>
      </w:r>
    </w:p>
    <w:p w:rsidR="00712183" w:rsidRDefault="00A26F5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Maior que 50 anos</w:t>
      </w:r>
    </w:p>
    <w:p w:rsidR="00712183" w:rsidRDefault="00712183">
      <w:pPr>
        <w:shd w:val="clear" w:color="auto" w:fill="FFFFFF"/>
        <w:tabs>
          <w:tab w:val="left" w:pos="1134"/>
        </w:tabs>
        <w:spacing w:after="115" w:line="240" w:lineRule="auto"/>
        <w:ind w:left="1134"/>
        <w:rPr>
          <w:rFonts w:ascii="Arial" w:eastAsia="Arial" w:hAnsi="Arial" w:cs="Arial"/>
          <w:sz w:val="24"/>
          <w:szCs w:val="24"/>
        </w:rPr>
      </w:pPr>
    </w:p>
    <w:p w:rsidR="00712183" w:rsidRDefault="00712183">
      <w:pPr>
        <w:shd w:val="clear" w:color="auto" w:fill="FFFFFF"/>
        <w:spacing w:after="115" w:line="240" w:lineRule="auto"/>
        <w:rPr>
          <w:rFonts w:ascii="Arial" w:eastAsia="Arial" w:hAnsi="Arial" w:cs="Arial"/>
          <w:sz w:val="24"/>
          <w:szCs w:val="24"/>
        </w:rPr>
      </w:pPr>
    </w:p>
    <w:p w:rsidR="00712183" w:rsidRDefault="00A26F53">
      <w:pPr>
        <w:spacing w:before="165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-  INSCRIÇÕES</w:t>
      </w:r>
      <w:proofErr w:type="gramEnd"/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9º. Período das Inscrições: </w:t>
      </w:r>
      <w:r w:rsidRPr="00A26F53">
        <w:rPr>
          <w:rFonts w:ascii="Arial" w:eastAsia="Arial" w:hAnsi="Arial" w:cs="Arial"/>
          <w:sz w:val="24"/>
          <w:szCs w:val="24"/>
        </w:rPr>
        <w:t xml:space="preserve">de </w:t>
      </w:r>
      <w:r w:rsidRPr="00A26F53">
        <w:rPr>
          <w:rFonts w:ascii="Arial" w:eastAsia="Arial" w:hAnsi="Arial" w:cs="Arial"/>
          <w:sz w:val="24"/>
          <w:szCs w:val="24"/>
        </w:rPr>
        <w:t xml:space="preserve">19 a 23 de novembro </w:t>
      </w:r>
      <w:r>
        <w:rPr>
          <w:rFonts w:ascii="Arial" w:eastAsia="Arial" w:hAnsi="Arial" w:cs="Arial"/>
          <w:sz w:val="24"/>
          <w:szCs w:val="24"/>
        </w:rPr>
        <w:t>de 2018. Podendo ser PRORROGADA ou ENCERRADA com antecedência, a critério da ORGANIZAÇÃO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10.  Limite de participantes: </w:t>
      </w:r>
      <w:r>
        <w:rPr>
          <w:rFonts w:ascii="Arial" w:eastAsia="Arial" w:hAnsi="Arial" w:cs="Arial"/>
          <w:sz w:val="24"/>
          <w:szCs w:val="24"/>
        </w:rPr>
        <w:t>A corrida terá um número total de no máximo 300 corredores.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Único:</w:t>
      </w:r>
      <w:r>
        <w:rPr>
          <w:rFonts w:ascii="Arial" w:eastAsia="Arial" w:hAnsi="Arial" w:cs="Arial"/>
          <w:sz w:val="24"/>
          <w:szCs w:val="24"/>
        </w:rPr>
        <w:t xml:space="preserve"> o limite dos inscritos será definido na ordem de inscrição.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11. Podem participar:</w:t>
      </w:r>
      <w:r>
        <w:rPr>
          <w:rFonts w:ascii="Arial" w:eastAsia="Arial" w:hAnsi="Arial" w:cs="Arial"/>
          <w:sz w:val="24"/>
          <w:szCs w:val="24"/>
        </w:rPr>
        <w:t xml:space="preserve"> atletas de ambos os sexos, com idade mínima de 18 anos completos até 19/11/2018.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12. Inscrições: </w:t>
      </w:r>
      <w:r>
        <w:rPr>
          <w:rFonts w:ascii="Arial" w:eastAsia="Arial" w:hAnsi="Arial" w:cs="Arial"/>
          <w:sz w:val="24"/>
          <w:szCs w:val="24"/>
        </w:rPr>
        <w:t>As inscrições serão realizadas nas secretarias do Departamento de Educação Física e da Coordenação de Eventos Culturais e Esportivos (COPRE)/PROEST, medi</w:t>
      </w:r>
      <w:r>
        <w:rPr>
          <w:rFonts w:ascii="Arial" w:eastAsia="Arial" w:hAnsi="Arial" w:cs="Arial"/>
          <w:sz w:val="24"/>
          <w:szCs w:val="24"/>
        </w:rPr>
        <w:t>ante preenchimento e assinatura da ficha de inscrição e a entrega de 2Kg de alimento não perecível (exceto sal).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Parágrafo Único:</w:t>
      </w:r>
      <w:r>
        <w:rPr>
          <w:rFonts w:ascii="Arial" w:eastAsia="Arial" w:hAnsi="Arial" w:cs="Arial"/>
          <w:sz w:val="24"/>
          <w:szCs w:val="24"/>
        </w:rPr>
        <w:t xml:space="preserve"> Toda a arrecadação de mantimentos será posteriormente entregue a uma Instituição de caridade a ser definida pela organização d</w:t>
      </w:r>
      <w:r>
        <w:rPr>
          <w:rFonts w:ascii="Arial" w:eastAsia="Arial" w:hAnsi="Arial" w:cs="Arial"/>
          <w:sz w:val="24"/>
          <w:szCs w:val="24"/>
        </w:rPr>
        <w:t>o evento.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13.Veracidade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das Informações:</w:t>
      </w:r>
      <w:r>
        <w:rPr>
          <w:rFonts w:ascii="Arial" w:eastAsia="Arial" w:hAnsi="Arial" w:cs="Arial"/>
          <w:sz w:val="24"/>
          <w:szCs w:val="24"/>
        </w:rPr>
        <w:t xml:space="preserve"> a ORGANIZAÇÃO não se responsabiliza pela veracidade das informações fornecidas na ficha de inscrição, cabendo ao atleta ou ao responsável o ônus por qualquer item que afronte o regulamento do evento.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</w:t>
      </w:r>
      <w:r>
        <w:rPr>
          <w:rFonts w:ascii="Arial" w:eastAsia="Arial" w:hAnsi="Arial" w:cs="Arial"/>
          <w:b/>
          <w:sz w:val="24"/>
          <w:szCs w:val="24"/>
        </w:rPr>
        <w:t xml:space="preserve"> Único</w:t>
      </w:r>
      <w:r>
        <w:rPr>
          <w:rFonts w:ascii="Arial" w:eastAsia="Arial" w:hAnsi="Arial" w:cs="Arial"/>
          <w:sz w:val="24"/>
          <w:szCs w:val="24"/>
        </w:rPr>
        <w:t xml:space="preserve"> - Mediante a constatação de fraude na inscrição, o atleta será desclassificado sem nenhum direito a recurso.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14. </w:t>
      </w:r>
      <w:r>
        <w:rPr>
          <w:rFonts w:ascii="Arial" w:eastAsia="Arial" w:hAnsi="Arial" w:cs="Arial"/>
          <w:sz w:val="24"/>
          <w:szCs w:val="24"/>
        </w:rPr>
        <w:t xml:space="preserve">A inscrição, firmada pelo atleta, procurador ou responsável, importa na declaração de participação por livre e espontânea vontade, </w:t>
      </w:r>
      <w:r>
        <w:rPr>
          <w:rFonts w:ascii="Arial" w:eastAsia="Arial" w:hAnsi="Arial" w:cs="Arial"/>
          <w:sz w:val="24"/>
          <w:szCs w:val="24"/>
        </w:rPr>
        <w:t>de conhecimento e aceitação de todo o conteúdo do presente regulamento não podendo, via de consequência, em momento algum, alegar ignorância ou desconhecimento das condições aqui estipuladas, em seu nome e de seus sucessores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15. Declaração de Saúde: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 se inscreverem no evento, através do preenchimento da ficha de inscrição, os atletas estarão automaticamente se declarando aptos e devidamente preparados a esta participação, isentando a ORGANIZAÇÃO, patrocinadores, apoiadores e demais órgãos públicos ou</w:t>
      </w:r>
      <w:r>
        <w:rPr>
          <w:rFonts w:ascii="Arial" w:eastAsia="Arial" w:hAnsi="Arial" w:cs="Arial"/>
          <w:sz w:val="24"/>
          <w:szCs w:val="24"/>
        </w:rPr>
        <w:t xml:space="preserve"> privados envolvidos na realização do evento, em seu nome e seus sucessores, de quaisquer problemas de saúde que porventura ocorram a eles em função da participação no evento, bem como se declaram conhecedores dos itens deste regulamento e com os quais con</w:t>
      </w:r>
      <w:r>
        <w:rPr>
          <w:rFonts w:ascii="Arial" w:eastAsia="Arial" w:hAnsi="Arial" w:cs="Arial"/>
          <w:sz w:val="24"/>
          <w:szCs w:val="24"/>
        </w:rPr>
        <w:t>cordam plena e integralmente.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16. Autorização de Uso de Imagem:</w:t>
      </w:r>
      <w:r>
        <w:rPr>
          <w:rFonts w:ascii="Arial" w:eastAsia="Arial" w:hAnsi="Arial" w:cs="Arial"/>
          <w:sz w:val="24"/>
          <w:szCs w:val="24"/>
        </w:rPr>
        <w:t xml:space="preserve"> ao participar deste evento, o atleta cede todos os direitos de utilização de sua imagem, inclusive direito de arena, entrevistas, ou qualquer outra forma à ORGANIZAÇÃO, renunciando ao rec</w:t>
      </w:r>
      <w:r>
        <w:rPr>
          <w:rFonts w:ascii="Arial" w:eastAsia="Arial" w:hAnsi="Arial" w:cs="Arial"/>
          <w:sz w:val="24"/>
          <w:szCs w:val="24"/>
        </w:rPr>
        <w:t>ebimento de qualquer renda que vier a ser auferida com os direitos de televisão, rádio, impressos, internet ou outros meios eletrônicos, podendo a mesma, inclusive, ceder, a quem melhor lhe aprouver, gratuitamente ou não a qualquer tempo este direito.</w:t>
      </w:r>
    </w:p>
    <w:p w:rsidR="00712183" w:rsidRDefault="00A26F53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VII </w:t>
      </w:r>
      <w:r>
        <w:rPr>
          <w:rFonts w:ascii="Arial" w:eastAsia="Arial" w:hAnsi="Arial" w:cs="Arial"/>
          <w:b/>
          <w:sz w:val="24"/>
          <w:szCs w:val="24"/>
        </w:rPr>
        <w:t>- REGRAS ESPECÍFICAS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17. </w:t>
      </w:r>
      <w:r>
        <w:rPr>
          <w:rFonts w:ascii="Arial" w:eastAsia="Arial" w:hAnsi="Arial" w:cs="Arial"/>
          <w:sz w:val="24"/>
          <w:szCs w:val="24"/>
        </w:rPr>
        <w:t>A Corrida terá duração máxima de 2 (duas horas) sendo a área da linha de chegada, percurso e seus equipamentos/serviços desligados/desativados após este período.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18. </w:t>
      </w:r>
      <w:r>
        <w:rPr>
          <w:rFonts w:ascii="Arial" w:eastAsia="Arial" w:hAnsi="Arial" w:cs="Arial"/>
          <w:sz w:val="24"/>
          <w:szCs w:val="24"/>
        </w:rPr>
        <w:t xml:space="preserve">O atleta fora do tempo projetado, em qualquer ponto do </w:t>
      </w:r>
      <w:r>
        <w:rPr>
          <w:rFonts w:ascii="Arial" w:eastAsia="Arial" w:hAnsi="Arial" w:cs="Arial"/>
          <w:sz w:val="24"/>
          <w:szCs w:val="24"/>
        </w:rPr>
        <w:t>percurso, será convidado a retirar-se da competição, finalizando a prova neste ponto, a partir do qual a ORGANIZAÇÃO não será mais responsável por qualquer tipo de serviço ou apoio a este corredor.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19. </w:t>
      </w:r>
      <w:r>
        <w:rPr>
          <w:rFonts w:ascii="Arial" w:eastAsia="Arial" w:hAnsi="Arial" w:cs="Arial"/>
          <w:sz w:val="24"/>
          <w:szCs w:val="24"/>
        </w:rPr>
        <w:t>O atleta deverá observar o trajeto ou percurso ba</w:t>
      </w:r>
      <w:r>
        <w:rPr>
          <w:rFonts w:ascii="Arial" w:eastAsia="Arial" w:hAnsi="Arial" w:cs="Arial"/>
          <w:sz w:val="24"/>
          <w:szCs w:val="24"/>
        </w:rPr>
        <w:t>lizado para a prova, disponível em anexo a este regulamento, não sendo permitido qualquer outro meio auxiliar para alcançar qualquer tipo de vantagem ou corte do percurso indicado.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Art. 20. </w:t>
      </w:r>
      <w:r>
        <w:rPr>
          <w:rFonts w:ascii="Arial" w:eastAsia="Arial" w:hAnsi="Arial" w:cs="Arial"/>
          <w:sz w:val="24"/>
          <w:szCs w:val="24"/>
        </w:rPr>
        <w:t>A participação do ATLETA no EVENTO é individual.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21. </w:t>
      </w:r>
      <w:r>
        <w:rPr>
          <w:rFonts w:ascii="Arial" w:eastAsia="Arial" w:hAnsi="Arial" w:cs="Arial"/>
          <w:sz w:val="24"/>
          <w:szCs w:val="24"/>
        </w:rPr>
        <w:t>É proibi</w:t>
      </w:r>
      <w:r>
        <w:rPr>
          <w:rFonts w:ascii="Arial" w:eastAsia="Arial" w:hAnsi="Arial" w:cs="Arial"/>
          <w:sz w:val="24"/>
          <w:szCs w:val="24"/>
        </w:rPr>
        <w:t>do o auxílio de terceiros, como o acompanhamento por ciclistas, bem como o uso de qualquer recurso tecnológico sem prévia autorização, por escrito, da ORGANIZAÇÃO.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22. </w:t>
      </w:r>
      <w:r>
        <w:rPr>
          <w:rFonts w:ascii="Arial" w:eastAsia="Arial" w:hAnsi="Arial" w:cs="Arial"/>
          <w:sz w:val="24"/>
          <w:szCs w:val="24"/>
        </w:rPr>
        <w:t>A ORGANIZAÇÃO da prova reserva-se no direito de incluir no EVENTO ATLETAS especialm</w:t>
      </w:r>
      <w:r>
        <w:rPr>
          <w:rFonts w:ascii="Arial" w:eastAsia="Arial" w:hAnsi="Arial" w:cs="Arial"/>
          <w:sz w:val="24"/>
          <w:szCs w:val="24"/>
        </w:rPr>
        <w:t>ente convidados.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23. </w:t>
      </w:r>
      <w:r>
        <w:rPr>
          <w:rFonts w:ascii="Arial" w:eastAsia="Arial" w:hAnsi="Arial" w:cs="Arial"/>
          <w:sz w:val="24"/>
          <w:szCs w:val="24"/>
        </w:rPr>
        <w:t>A segurança da prova receberá o apoio dos órgãos competentes e a coordenação proverá pessoal para a orientação aos participantes.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24. </w:t>
      </w:r>
      <w:r>
        <w:rPr>
          <w:rFonts w:ascii="Arial" w:eastAsia="Arial" w:hAnsi="Arial" w:cs="Arial"/>
          <w:sz w:val="24"/>
          <w:szCs w:val="24"/>
        </w:rPr>
        <w:t>Para os casos de emergência serão disponibilizados serviços de ambulância para os participa</w:t>
      </w:r>
      <w:r>
        <w:rPr>
          <w:rFonts w:ascii="Arial" w:eastAsia="Arial" w:hAnsi="Arial" w:cs="Arial"/>
          <w:sz w:val="24"/>
          <w:szCs w:val="24"/>
        </w:rPr>
        <w:t xml:space="preserve">ntes.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Parágrafo Único: </w:t>
      </w:r>
      <w:r>
        <w:rPr>
          <w:rFonts w:ascii="Arial" w:eastAsia="Arial" w:hAnsi="Arial" w:cs="Arial"/>
          <w:sz w:val="24"/>
          <w:szCs w:val="24"/>
        </w:rPr>
        <w:t>O atendimento médico de emergência, se necessário, será efetuado em hospitais da rede pública na cidade de Aracaju.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25. </w:t>
      </w:r>
      <w:r>
        <w:rPr>
          <w:rFonts w:ascii="Arial" w:eastAsia="Arial" w:hAnsi="Arial" w:cs="Arial"/>
          <w:sz w:val="24"/>
          <w:szCs w:val="24"/>
        </w:rPr>
        <w:t>Todos os atletas devidamente inscritos na prova estão obrigados, sob pena de desclassificação, a utilizar o</w:t>
      </w:r>
      <w:r>
        <w:rPr>
          <w:rFonts w:ascii="Arial" w:eastAsia="Arial" w:hAnsi="Arial" w:cs="Arial"/>
          <w:sz w:val="24"/>
          <w:szCs w:val="24"/>
        </w:rPr>
        <w:t xml:space="preserve"> número de inscrição corretamente fixado e aberto na parte frontal da camiseta, na altura do tórax.</w:t>
      </w:r>
    </w:p>
    <w:p w:rsidR="00712183" w:rsidRDefault="00A26F53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 - NO DIA DA PROVA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26. Área de Concentração: </w:t>
      </w:r>
      <w:r>
        <w:rPr>
          <w:rFonts w:ascii="Arial" w:eastAsia="Arial" w:hAnsi="Arial" w:cs="Arial"/>
          <w:sz w:val="24"/>
          <w:szCs w:val="24"/>
        </w:rPr>
        <w:t>ao lado do estacionamento do ginásio do Departamento de Educação Física da Universidade Federal de Ser</w:t>
      </w:r>
      <w:r>
        <w:rPr>
          <w:rFonts w:ascii="Arial" w:eastAsia="Arial" w:hAnsi="Arial" w:cs="Arial"/>
          <w:sz w:val="24"/>
          <w:szCs w:val="24"/>
        </w:rPr>
        <w:t>gipe, Campus de São Cristóvão, SE.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27. Identificação dos Atletas: </w:t>
      </w:r>
      <w:r>
        <w:rPr>
          <w:rFonts w:ascii="Arial" w:eastAsia="Arial" w:hAnsi="Arial" w:cs="Arial"/>
          <w:sz w:val="24"/>
          <w:szCs w:val="24"/>
        </w:rPr>
        <w:t>os atletas devem se apresentar no local e horário da largada, devidamente uniformizados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28. Postos de Hidratação:</w:t>
      </w:r>
      <w:r>
        <w:rPr>
          <w:rFonts w:ascii="Arial" w:eastAsia="Arial" w:hAnsi="Arial" w:cs="Arial"/>
          <w:sz w:val="24"/>
          <w:szCs w:val="24"/>
        </w:rPr>
        <w:t xml:space="preserve"> serão disponibilizados ao longo do percurso,</w:t>
      </w:r>
      <w:r>
        <w:rPr>
          <w:rFonts w:ascii="Arial" w:eastAsia="Arial" w:hAnsi="Arial" w:cs="Arial"/>
          <w:sz w:val="24"/>
          <w:szCs w:val="24"/>
        </w:rPr>
        <w:t xml:space="preserve"> dois</w:t>
      </w:r>
      <w:r>
        <w:rPr>
          <w:rFonts w:ascii="Arial" w:eastAsia="Arial" w:hAnsi="Arial" w:cs="Arial"/>
          <w:sz w:val="24"/>
          <w:szCs w:val="24"/>
        </w:rPr>
        <w:t xml:space="preserve"> locais para entrega </w:t>
      </w:r>
      <w:r>
        <w:rPr>
          <w:rFonts w:ascii="Arial" w:eastAsia="Arial" w:hAnsi="Arial" w:cs="Arial"/>
          <w:sz w:val="24"/>
          <w:szCs w:val="24"/>
        </w:rPr>
        <w:t xml:space="preserve">de água. </w:t>
      </w:r>
    </w:p>
    <w:p w:rsidR="00712183" w:rsidRDefault="00A26F53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 - CLASSIFICAÇÃO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29. Tempo de classificação e premiação:</w:t>
      </w:r>
      <w:r>
        <w:rPr>
          <w:rFonts w:ascii="Arial" w:eastAsia="Arial" w:hAnsi="Arial" w:cs="Arial"/>
          <w:sz w:val="24"/>
          <w:szCs w:val="24"/>
        </w:rPr>
        <w:t xml:space="preserve"> Será adotado para o resultado da prova e classificação das categorias, o tempo BRUTO a partir da largada da prova até a passage</w:t>
      </w:r>
      <w:r>
        <w:rPr>
          <w:rFonts w:ascii="Arial" w:eastAsia="Arial" w:hAnsi="Arial" w:cs="Arial"/>
          <w:sz w:val="24"/>
          <w:szCs w:val="24"/>
        </w:rPr>
        <w:t xml:space="preserve">m do atleta pela fita de chegada. </w:t>
      </w:r>
    </w:p>
    <w:p w:rsidR="00712183" w:rsidRDefault="00A26F53">
      <w:pPr>
        <w:spacing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 - PREMIAÇÃO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30. </w:t>
      </w:r>
      <w:proofErr w:type="spellStart"/>
      <w:r>
        <w:rPr>
          <w:rFonts w:ascii="Arial" w:eastAsia="Arial" w:hAnsi="Arial" w:cs="Arial"/>
          <w:sz w:val="24"/>
          <w:szCs w:val="24"/>
        </w:rPr>
        <w:t>Apremiação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será feita no local de chegada da prova.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Serão premiados os classificados em 1º, 2º e 3º colocados de cada categoria, com medalhas de ouro, prata e bronze respectivamente, imediatamente após a liberação dos resultados da prova.</w:t>
      </w:r>
    </w:p>
    <w:p w:rsidR="00A26F53" w:rsidRDefault="00A26F5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26F53" w:rsidRDefault="00A26F5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12183" w:rsidRDefault="00A26F5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XI - DISPOSIÇÕES GERAIS</w:t>
      </w:r>
    </w:p>
    <w:p w:rsidR="00712183" w:rsidRDefault="00A26F53">
      <w:p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31. </w:t>
      </w:r>
      <w:r>
        <w:rPr>
          <w:rFonts w:ascii="Arial" w:eastAsia="Arial" w:hAnsi="Arial" w:cs="Arial"/>
          <w:sz w:val="24"/>
          <w:szCs w:val="24"/>
        </w:rPr>
        <w:t>Serão sumariamente desclassificad</w:t>
      </w:r>
      <w:r>
        <w:rPr>
          <w:rFonts w:ascii="Arial" w:eastAsia="Arial" w:hAnsi="Arial" w:cs="Arial"/>
          <w:sz w:val="24"/>
          <w:szCs w:val="24"/>
        </w:rPr>
        <w:t xml:space="preserve">os da competição pela ORGANIZAÇÃO, em qualquer momento da prova os atletas que: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    Não se apresentarem devidamente uniformizados (camiseta e número de peito);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    Permitirem em seu uniforme de competição a colocação de frases indevidas, bem como qual</w:t>
      </w:r>
      <w:r>
        <w:rPr>
          <w:rFonts w:ascii="Arial" w:eastAsia="Arial" w:hAnsi="Arial" w:cs="Arial"/>
          <w:sz w:val="24"/>
          <w:szCs w:val="24"/>
        </w:rPr>
        <w:t>quer tipo de publicidade político partidária;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    Burlarem as regras estabelecidas para o percurso (evitando percurso oficial);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    Posicionarem-se fora dos locais determinados para a largada;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    Tocarem ou bloquearem adversários com a intenção de d</w:t>
      </w:r>
      <w:r>
        <w:rPr>
          <w:rFonts w:ascii="Arial" w:eastAsia="Arial" w:hAnsi="Arial" w:cs="Arial"/>
          <w:sz w:val="24"/>
          <w:szCs w:val="24"/>
        </w:rPr>
        <w:t>ificultar-lhes a progressão ou perturbar a sua concentração;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     Tentarem ultrapassar o concorrente que estiver em sua frente, depois de atingido o funil de chegada; ou cortar o percurso;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g)    Somente entrarão no Funil de Chegada os inscritos que estiv</w:t>
      </w:r>
      <w:r>
        <w:rPr>
          <w:rFonts w:ascii="Arial" w:eastAsia="Arial" w:hAnsi="Arial" w:cs="Arial"/>
          <w:sz w:val="24"/>
          <w:szCs w:val="24"/>
        </w:rPr>
        <w:t>erem portando seus números bem visíveis;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h)   Utilizarem qualquer tipo de acompanhamento de outra pessoa (não inscrita), a pé, de bicicleta ou motorizado, caracterizando “</w:t>
      </w:r>
      <w:proofErr w:type="spellStart"/>
      <w:r>
        <w:rPr>
          <w:rFonts w:ascii="Arial" w:eastAsia="Arial" w:hAnsi="Arial" w:cs="Arial"/>
          <w:sz w:val="24"/>
          <w:szCs w:val="24"/>
        </w:rPr>
        <w:t>pacing</w:t>
      </w:r>
      <w:proofErr w:type="spellEnd"/>
      <w:r>
        <w:rPr>
          <w:rFonts w:ascii="Arial" w:eastAsia="Arial" w:hAnsi="Arial" w:cs="Arial"/>
          <w:sz w:val="24"/>
          <w:szCs w:val="24"/>
        </w:rPr>
        <w:t>”;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     Desrespeitarem as ordens ou orientações dos fiscais de prova;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     </w:t>
      </w:r>
      <w:r>
        <w:rPr>
          <w:rFonts w:ascii="Arial" w:eastAsia="Arial" w:hAnsi="Arial" w:cs="Arial"/>
          <w:sz w:val="24"/>
          <w:szCs w:val="24"/>
        </w:rPr>
        <w:t>Competirem com outro número que não seja o atual/oficial do evento;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k)    Competirem com número de terceiros;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l)     Praticarem qualquer ato de vandalismo.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32. </w:t>
      </w:r>
      <w:r>
        <w:rPr>
          <w:rFonts w:ascii="Arial" w:eastAsia="Arial" w:hAnsi="Arial" w:cs="Arial"/>
          <w:sz w:val="24"/>
          <w:szCs w:val="24"/>
        </w:rPr>
        <w:t>A ORGANIZAÇÃO é soberana para as decisões decorrentes de resultados ou impugnações e de sua</w:t>
      </w:r>
      <w:r>
        <w:rPr>
          <w:rFonts w:ascii="Arial" w:eastAsia="Arial" w:hAnsi="Arial" w:cs="Arial"/>
          <w:sz w:val="24"/>
          <w:szCs w:val="24"/>
        </w:rPr>
        <w:t xml:space="preserve"> decisão não cabe recurso, podendo suspender a prova caso ocorra algum fato extremamente grave e tomar decisões decorrentes, sendo que </w:t>
      </w:r>
      <w:proofErr w:type="spellStart"/>
      <w:r>
        <w:rPr>
          <w:rFonts w:ascii="Arial" w:eastAsia="Arial" w:hAnsi="Arial" w:cs="Arial"/>
          <w:sz w:val="24"/>
          <w:szCs w:val="24"/>
        </w:rPr>
        <w:t>aos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inscritos não caberá solicitar, seja a que título for, qualquer tipo de indenização.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33. </w:t>
      </w:r>
      <w:r>
        <w:rPr>
          <w:rFonts w:ascii="Arial" w:eastAsia="Arial" w:hAnsi="Arial" w:cs="Arial"/>
          <w:sz w:val="24"/>
          <w:szCs w:val="24"/>
        </w:rPr>
        <w:t>Ao LER este regulament</w:t>
      </w:r>
      <w:r>
        <w:rPr>
          <w:rFonts w:ascii="Arial" w:eastAsia="Arial" w:hAnsi="Arial" w:cs="Arial"/>
          <w:sz w:val="24"/>
          <w:szCs w:val="24"/>
        </w:rPr>
        <w:t>o no ato da assinatura da ficha de inscrição declara-se o ATLETA de acordo com o Regulamento da CORRIDA VOLTA UFS - 2018.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34. </w:t>
      </w:r>
      <w:r>
        <w:rPr>
          <w:rFonts w:ascii="Arial" w:eastAsia="Arial" w:hAnsi="Arial" w:cs="Arial"/>
          <w:sz w:val="24"/>
          <w:szCs w:val="24"/>
        </w:rPr>
        <w:t>A ORGANIZAÇÃO não se responsabiliza por quaisquer acidentes que venham a ocorrer com os atletas, antes, durante e depois da p</w:t>
      </w:r>
      <w:r>
        <w:rPr>
          <w:rFonts w:ascii="Arial" w:eastAsia="Arial" w:hAnsi="Arial" w:cs="Arial"/>
          <w:sz w:val="24"/>
          <w:szCs w:val="24"/>
        </w:rPr>
        <w:t xml:space="preserve">rova, sendo que todas as medidas serão tomadas para a total segurança dos concorrentes.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Art. 35. </w:t>
      </w:r>
      <w:r>
        <w:rPr>
          <w:rFonts w:ascii="Arial" w:eastAsia="Arial" w:hAnsi="Arial" w:cs="Arial"/>
          <w:sz w:val="24"/>
          <w:szCs w:val="24"/>
        </w:rPr>
        <w:t>Fica vedado ao atleta fornecer informações inverídicas, no ato da inscrição e em outros momentos quando estas forem solicitadas.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36. </w:t>
      </w:r>
      <w:r>
        <w:rPr>
          <w:rFonts w:ascii="Arial" w:eastAsia="Arial" w:hAnsi="Arial" w:cs="Arial"/>
          <w:sz w:val="24"/>
          <w:szCs w:val="24"/>
        </w:rPr>
        <w:t xml:space="preserve">É de grande importância que o atleta procure jogar os copos e demais objetos, que for descartar durante a prova, nos “containers” de lixo, ou junto do meio fio. Evitando jogar objetos na calçada, jardins, ou por onde os outros participantes passarão. Esta </w:t>
      </w:r>
      <w:r>
        <w:rPr>
          <w:rFonts w:ascii="Arial" w:eastAsia="Arial" w:hAnsi="Arial" w:cs="Arial"/>
          <w:sz w:val="24"/>
          <w:szCs w:val="24"/>
        </w:rPr>
        <w:t>ação pode causar sérios acidentes a outros participantes, e também é prejudicial ao meio ambiente.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37. </w:t>
      </w:r>
      <w:r>
        <w:rPr>
          <w:rFonts w:ascii="Arial" w:eastAsia="Arial" w:hAnsi="Arial" w:cs="Arial"/>
          <w:sz w:val="24"/>
          <w:szCs w:val="24"/>
        </w:rPr>
        <w:t xml:space="preserve">O atleta deve evitar a hidratação excessiva. Ela também pode prejudicar à performance durante a prova, e causar sérios problemas e danos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saúde. 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rt. 38. </w:t>
      </w:r>
      <w:r>
        <w:rPr>
          <w:rFonts w:ascii="Arial" w:eastAsia="Arial" w:hAnsi="Arial" w:cs="Arial"/>
          <w:sz w:val="24"/>
          <w:szCs w:val="24"/>
        </w:rPr>
        <w:t>Recomendamos rigorosa avaliação médica prévia e a realização de teste ergométrico a todos os participantes.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39.</w:t>
      </w:r>
      <w:r>
        <w:rPr>
          <w:rFonts w:ascii="Arial" w:eastAsia="Arial" w:hAnsi="Arial" w:cs="Arial"/>
          <w:sz w:val="24"/>
          <w:szCs w:val="24"/>
        </w:rPr>
        <w:t> A ORGANIZAÇÃO da prova bem como seus patrocinadores e apoiadores não se responsabilizam por prejuízos ou danos causados pelos parti</w:t>
      </w:r>
      <w:r>
        <w:rPr>
          <w:rFonts w:ascii="Arial" w:eastAsia="Arial" w:hAnsi="Arial" w:cs="Arial"/>
          <w:sz w:val="24"/>
          <w:szCs w:val="24"/>
        </w:rPr>
        <w:t>cipantes inscritos na prova a terceiros ou a outros participantes, sendo seus atos de única e exclusiva responsabilidade dos mesmos.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40. </w:t>
      </w:r>
      <w:r>
        <w:rPr>
          <w:rFonts w:ascii="Arial" w:eastAsia="Arial" w:hAnsi="Arial" w:cs="Arial"/>
          <w:sz w:val="24"/>
          <w:szCs w:val="24"/>
        </w:rPr>
        <w:t>Não haverá reembolso por parte da ORGANIZAÇÃO, bem como de seus patrocinadores, apoiadores oficiais e parceiros de</w:t>
      </w:r>
      <w:r>
        <w:rPr>
          <w:rFonts w:ascii="Arial" w:eastAsia="Arial" w:hAnsi="Arial" w:cs="Arial"/>
          <w:sz w:val="24"/>
          <w:szCs w:val="24"/>
        </w:rPr>
        <w:t xml:space="preserve"> segmento, de nenhum valor correspondente a equipamentos e/ou acessórios utilizados pelos participantes do evento, independente de qual for o motivo, nem por extravio de materiais ou prejuízo que eventualmente os atletas venham a sofrer durante a participa</w:t>
      </w:r>
      <w:r>
        <w:rPr>
          <w:rFonts w:ascii="Arial" w:eastAsia="Arial" w:hAnsi="Arial" w:cs="Arial"/>
          <w:sz w:val="24"/>
          <w:szCs w:val="24"/>
        </w:rPr>
        <w:t>ção na prova.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41. </w:t>
      </w:r>
      <w:r>
        <w:rPr>
          <w:rFonts w:ascii="Arial" w:eastAsia="Arial" w:hAnsi="Arial" w:cs="Arial"/>
          <w:sz w:val="24"/>
          <w:szCs w:val="24"/>
        </w:rPr>
        <w:t xml:space="preserve">A ORGANIZAÇÃO poderá suspender o evento por questões de segurança pública, atos públicos, vandalismo e/ou motivos de força maior, sendo que </w:t>
      </w:r>
      <w:proofErr w:type="spellStart"/>
      <w:r>
        <w:rPr>
          <w:rFonts w:ascii="Arial" w:eastAsia="Arial" w:hAnsi="Arial" w:cs="Arial"/>
          <w:sz w:val="24"/>
          <w:szCs w:val="24"/>
        </w:rPr>
        <w:t>aos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inscritos não caberá solicitar, seja a que título for, qualquer tipo de indenização.</w:t>
      </w:r>
    </w:p>
    <w:p w:rsidR="00712183" w:rsidRDefault="00A26F53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42. </w:t>
      </w:r>
      <w:r>
        <w:rPr>
          <w:rFonts w:ascii="Arial" w:eastAsia="Arial" w:hAnsi="Arial" w:cs="Arial"/>
          <w:sz w:val="24"/>
          <w:szCs w:val="24"/>
        </w:rPr>
        <w:t>A ORGANIZAÇÃO mobilizará recursos para oferecer toda a assistência, no entanto, não se responsabiliza por acidentes sofridos durante a prova, correndo as despesas consequentes por conta dos atletas participantes.</w:t>
      </w:r>
    </w:p>
    <w:p w:rsidR="00712183" w:rsidRDefault="00A26F53">
      <w:pPr>
        <w:spacing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43. </w:t>
      </w:r>
      <w:r>
        <w:rPr>
          <w:rFonts w:ascii="Arial" w:eastAsia="Arial" w:hAnsi="Arial" w:cs="Arial"/>
          <w:sz w:val="24"/>
          <w:szCs w:val="24"/>
        </w:rPr>
        <w:t>Os casos omissos serão decidi</w:t>
      </w:r>
      <w:r>
        <w:rPr>
          <w:rFonts w:ascii="Arial" w:eastAsia="Arial" w:hAnsi="Arial" w:cs="Arial"/>
          <w:sz w:val="24"/>
          <w:szCs w:val="24"/>
        </w:rPr>
        <w:t xml:space="preserve">dos pela </w:t>
      </w:r>
      <w:r>
        <w:rPr>
          <w:rFonts w:ascii="Arial" w:eastAsia="Arial" w:hAnsi="Arial" w:cs="Arial"/>
          <w:smallCaps/>
          <w:sz w:val="24"/>
          <w:szCs w:val="24"/>
        </w:rPr>
        <w:t>ORGANIZAÇÃO</w:t>
      </w:r>
      <w:r>
        <w:rPr>
          <w:rFonts w:ascii="Arial" w:eastAsia="Arial" w:hAnsi="Arial" w:cs="Arial"/>
          <w:sz w:val="24"/>
          <w:szCs w:val="24"/>
        </w:rPr>
        <w:t>, não cabendo qualquer outra apelação.</w:t>
      </w:r>
    </w:p>
    <w:p w:rsidR="00A26F53" w:rsidRDefault="00A26F53">
      <w:pPr>
        <w:spacing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26F53" w:rsidRDefault="00A26F53">
      <w:pPr>
        <w:spacing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 Universitária Prof. José Aloísio de Campos, 19 de novembro de 2018</w:t>
      </w:r>
    </w:p>
    <w:p w:rsidR="00A26F53" w:rsidRDefault="00A26F53">
      <w:pPr>
        <w:spacing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26F53" w:rsidRPr="00A26F53" w:rsidRDefault="00A26F53" w:rsidP="00A26F53">
      <w:pPr>
        <w:spacing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26F53">
        <w:rPr>
          <w:rFonts w:ascii="Arial" w:eastAsia="Arial" w:hAnsi="Arial" w:cs="Arial"/>
          <w:sz w:val="24"/>
          <w:szCs w:val="24"/>
        </w:rPr>
        <w:t xml:space="preserve">Coordenação de Promoções Culturais </w:t>
      </w:r>
      <w:r>
        <w:rPr>
          <w:rFonts w:ascii="Arial" w:eastAsia="Arial" w:hAnsi="Arial" w:cs="Arial"/>
          <w:sz w:val="24"/>
          <w:szCs w:val="24"/>
        </w:rPr>
        <w:t>e</w:t>
      </w:r>
      <w:r w:rsidRPr="00A26F53">
        <w:rPr>
          <w:rFonts w:ascii="Arial" w:eastAsia="Arial" w:hAnsi="Arial" w:cs="Arial"/>
          <w:sz w:val="24"/>
          <w:szCs w:val="24"/>
        </w:rPr>
        <w:t xml:space="preserve"> </w:t>
      </w:r>
      <w:r w:rsidRPr="00A26F53">
        <w:rPr>
          <w:rFonts w:ascii="Arial" w:eastAsia="Arial" w:hAnsi="Arial" w:cs="Arial"/>
          <w:sz w:val="24"/>
          <w:szCs w:val="24"/>
        </w:rPr>
        <w:t>Esportivas</w:t>
      </w:r>
    </w:p>
    <w:p w:rsidR="00A26F53" w:rsidRDefault="00A26F53" w:rsidP="00A26F5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A26F53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Pr="00A26F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Pr="00A26F53">
        <w:rPr>
          <w:rFonts w:ascii="Arial" w:eastAsia="Arial" w:hAnsi="Arial" w:cs="Arial"/>
          <w:sz w:val="24"/>
          <w:szCs w:val="24"/>
        </w:rPr>
        <w:t>e Assuntos Estudantis</w:t>
      </w:r>
    </w:p>
    <w:p w:rsidR="00A26F53" w:rsidRDefault="00A26F53" w:rsidP="00A26F5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A26F5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C1235"/>
    <w:multiLevelType w:val="multilevel"/>
    <w:tmpl w:val="5A6071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183"/>
    <w:rsid w:val="00712183"/>
    <w:rsid w:val="00A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8CF1"/>
  <w15:docId w15:val="{48EA4063-ACDD-4F22-83DB-7F787B2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1773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Jerônimo</cp:lastModifiedBy>
  <cp:revision>2</cp:revision>
  <dcterms:created xsi:type="dcterms:W3CDTF">2018-11-21T03:32:00Z</dcterms:created>
  <dcterms:modified xsi:type="dcterms:W3CDTF">2018-11-21T03:37:00Z</dcterms:modified>
</cp:coreProperties>
</file>