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9E" w:rsidRDefault="0077369E" w:rsidP="0077369E">
      <w:pPr>
        <w:jc w:val="center"/>
        <w:rPr>
          <w:b/>
        </w:rPr>
      </w:pPr>
      <w:r w:rsidRPr="0077369E">
        <w:rPr>
          <w:b/>
        </w:rPr>
        <w:t xml:space="preserve">EDITAL No. </w:t>
      </w:r>
      <w:r w:rsidR="00AE0FA6">
        <w:rPr>
          <w:b/>
        </w:rPr>
        <w:t>06/2013</w:t>
      </w:r>
    </w:p>
    <w:p w:rsidR="009072F2" w:rsidRDefault="009072F2" w:rsidP="009072F2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 w:rsidRPr="007A30BD">
        <w:rPr>
          <w:b/>
          <w:bCs/>
          <w:szCs w:val="24"/>
        </w:rPr>
        <w:t xml:space="preserve">PROCESSO </w:t>
      </w:r>
      <w:r>
        <w:rPr>
          <w:b/>
          <w:bCs/>
          <w:szCs w:val="24"/>
        </w:rPr>
        <w:t xml:space="preserve">DE SELEÇÃO PARA FORMAÇÃO DE CADASTRO DE ALUNOS </w:t>
      </w:r>
    </w:p>
    <w:p w:rsidR="009072F2" w:rsidRDefault="009072F2" w:rsidP="009072F2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</w:p>
    <w:p w:rsidR="009072F2" w:rsidRPr="007A30BD" w:rsidRDefault="009072F2" w:rsidP="009072F2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CURSOS DE PÓS-GRADUAÇÃO LATO SENSU EM GESTÃO PÚBLICA, GESTÃO PÚBLICA MUNICIPAL E GESTÃO EM SAÚDE, NA MODALIDADE DE EDUCAÇÃO A </w:t>
      </w:r>
      <w:proofErr w:type="gramStart"/>
      <w:r>
        <w:rPr>
          <w:b/>
          <w:bCs/>
          <w:szCs w:val="24"/>
        </w:rPr>
        <w:t>DISTÂNCIA</w:t>
      </w:r>
      <w:proofErr w:type="gramEnd"/>
    </w:p>
    <w:p w:rsidR="00AE0FA6" w:rsidRDefault="00AE0FA6" w:rsidP="00AE0FA6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</w:p>
    <w:p w:rsidR="00AE0FA6" w:rsidRDefault="00AE0FA6" w:rsidP="00AE0FA6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LEIA COM ATENÇÃO AS INSTRUÇÕES ABAIXO</w:t>
      </w:r>
    </w:p>
    <w:p w:rsidR="00E110E5" w:rsidRDefault="00E110E5" w:rsidP="00AE0FA6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96293B" w:rsidTr="0096293B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3BB" w:rsidRDefault="006D43BB" w:rsidP="006D43BB">
            <w:pPr>
              <w:pStyle w:val="PargrafodaLista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</w:p>
          <w:p w:rsidR="0096293B" w:rsidRPr="009072F2" w:rsidRDefault="0096293B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9072F2">
              <w:rPr>
                <w:bCs/>
                <w:szCs w:val="24"/>
              </w:rPr>
              <w:t xml:space="preserve">Para fazer a prova, você está recebendo um caderno, contendo 15 (quinze) questões de múltipla escolha, cada uma apresentando um enunciado seguido de </w:t>
            </w:r>
            <w:proofErr w:type="gramStart"/>
            <w:r w:rsidRPr="009072F2">
              <w:rPr>
                <w:bCs/>
                <w:szCs w:val="24"/>
              </w:rPr>
              <w:t>4</w:t>
            </w:r>
            <w:proofErr w:type="gramEnd"/>
            <w:r w:rsidRPr="009072F2">
              <w:rPr>
                <w:bCs/>
                <w:szCs w:val="24"/>
              </w:rPr>
              <w:t xml:space="preserve"> (quatro) alternativas, das quais somente uma é correta.</w:t>
            </w:r>
          </w:p>
          <w:p w:rsidR="0096293B" w:rsidRPr="006D43BB" w:rsidRDefault="0096293B" w:rsidP="006D43BB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6D43BB">
              <w:rPr>
                <w:bCs/>
                <w:szCs w:val="24"/>
              </w:rPr>
              <w:t xml:space="preserve">Examine se o caderno está completo. A comissão não aceita reclamações após 30 minutos do início da prova. </w:t>
            </w:r>
          </w:p>
          <w:p w:rsidR="006D43BB" w:rsidRPr="009072F2" w:rsidRDefault="006D43BB" w:rsidP="006D43BB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6D43BB">
              <w:rPr>
                <w:bCs/>
                <w:szCs w:val="24"/>
              </w:rPr>
              <w:t>Na última página há um cartão-resposta, que será o único documento válido para a correção da prova.</w:t>
            </w:r>
          </w:p>
          <w:p w:rsidR="0096293B" w:rsidRPr="009072F2" w:rsidRDefault="0096293B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9072F2">
              <w:rPr>
                <w:bCs/>
                <w:szCs w:val="24"/>
              </w:rPr>
              <w:t xml:space="preserve">Marque suas respostas pintando completamente o interior do quadrado correspondente à alternativa de sua opção com caneta de tinta azul ou preta. </w:t>
            </w:r>
          </w:p>
          <w:p w:rsidR="0096293B" w:rsidRPr="009072F2" w:rsidRDefault="0096293B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9072F2">
              <w:rPr>
                <w:bCs/>
                <w:szCs w:val="24"/>
              </w:rPr>
              <w:t>Não amasse nem dobre o cartão-resposta.</w:t>
            </w:r>
          </w:p>
          <w:p w:rsidR="0096293B" w:rsidRPr="009072F2" w:rsidRDefault="0096293B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9072F2">
              <w:rPr>
                <w:bCs/>
                <w:szCs w:val="24"/>
              </w:rPr>
              <w:t xml:space="preserve">Será anulada a resposta que contiver emenda ou </w:t>
            </w:r>
            <w:proofErr w:type="gramStart"/>
            <w:r w:rsidRPr="009072F2">
              <w:rPr>
                <w:bCs/>
                <w:szCs w:val="24"/>
              </w:rPr>
              <w:t>rasura,</w:t>
            </w:r>
            <w:proofErr w:type="gramEnd"/>
            <w:r w:rsidRPr="009072F2">
              <w:rPr>
                <w:bCs/>
                <w:szCs w:val="24"/>
              </w:rPr>
              <w:t xml:space="preserve"> a que apresentar mais de uma alternativa assinalada por questão, ou, ainda, aquela que, devido à falha na marcação, não pode ser identificada.</w:t>
            </w:r>
          </w:p>
          <w:p w:rsidR="0096293B" w:rsidRPr="009072F2" w:rsidRDefault="0096293B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9072F2">
              <w:rPr>
                <w:bCs/>
                <w:szCs w:val="24"/>
              </w:rPr>
              <w:t>Não haverá substituição do cartão-resposta.</w:t>
            </w:r>
          </w:p>
          <w:p w:rsidR="0096293B" w:rsidRPr="009072F2" w:rsidRDefault="0096293B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Cs w:val="24"/>
              </w:rPr>
            </w:pPr>
            <w:r w:rsidRPr="009072F2">
              <w:rPr>
                <w:bCs/>
                <w:szCs w:val="24"/>
              </w:rPr>
              <w:t>O tempo de duração é de 3 horas.</w:t>
            </w:r>
          </w:p>
          <w:p w:rsidR="0096293B" w:rsidRDefault="0096293B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9072F2">
              <w:rPr>
                <w:bCs/>
                <w:szCs w:val="24"/>
              </w:rPr>
              <w:t>Qualquer forma de comunicação entre candidatos implicará em eliminação do processo de seleção.</w:t>
            </w:r>
          </w:p>
          <w:p w:rsidR="00BE0935" w:rsidRPr="009072F2" w:rsidRDefault="00AD30C3" w:rsidP="00B5576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Durante a realização da prova, ficam </w:t>
            </w:r>
            <w:r w:rsidR="00BE0935">
              <w:rPr>
                <w:bCs/>
                <w:szCs w:val="24"/>
              </w:rPr>
              <w:t>válid</w:t>
            </w:r>
            <w:r>
              <w:rPr>
                <w:bCs/>
                <w:szCs w:val="24"/>
              </w:rPr>
              <w:t>as as demais instruções contidas n</w:t>
            </w:r>
            <w:r w:rsidR="00BE0935">
              <w:rPr>
                <w:bCs/>
                <w:szCs w:val="24"/>
              </w:rPr>
              <w:t>os itens 5.4 a 5.8 do</w:t>
            </w:r>
            <w:r>
              <w:rPr>
                <w:bCs/>
                <w:szCs w:val="24"/>
              </w:rPr>
              <w:t xml:space="preserve"> </w:t>
            </w:r>
            <w:r w:rsidR="00BE0935">
              <w:rPr>
                <w:bCs/>
                <w:szCs w:val="24"/>
              </w:rPr>
              <w:t>Edit</w:t>
            </w:r>
            <w:r>
              <w:rPr>
                <w:bCs/>
                <w:szCs w:val="24"/>
              </w:rPr>
              <w:t>al de inscrição.</w:t>
            </w:r>
          </w:p>
          <w:p w:rsidR="0096293B" w:rsidRDefault="0096293B" w:rsidP="00AD30C3">
            <w:pPr>
              <w:pStyle w:val="PargrafodaLista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</w:tbl>
    <w:p w:rsidR="00E110E5" w:rsidRDefault="00E110E5" w:rsidP="00AE0FA6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</w:p>
    <w:p w:rsidR="00AE0FA6" w:rsidRDefault="00AE0FA6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AE0FA6" w:rsidRDefault="00AE0FA6" w:rsidP="00AE0FA6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bCs/>
          <w:szCs w:val="24"/>
        </w:rPr>
      </w:pPr>
    </w:p>
    <w:p w:rsidR="009B49A7" w:rsidRDefault="009B49A7" w:rsidP="005709E4">
      <w:pPr>
        <w:jc w:val="both"/>
        <w:rPr>
          <w:rFonts w:ascii="Times New Roman" w:eastAsia="Calibri" w:hAnsi="Times New Roman" w:cs="Times New Roman"/>
          <w:b/>
          <w:color w:val="000000" w:themeColor="text1"/>
        </w:rPr>
        <w:sectPr w:rsidR="009B49A7" w:rsidSect="00363AA2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</w:rPr>
        <w:lastRenderedPageBreak/>
        <w:t xml:space="preserve">QUESTÃO </w:t>
      </w:r>
      <w:proofErr w:type="gramStart"/>
      <w:r w:rsidRPr="009B49A7">
        <w:rPr>
          <w:rFonts w:ascii="Times New Roman" w:eastAsia="Calibri" w:hAnsi="Times New Roman" w:cs="Times New Roman"/>
          <w:b/>
          <w:color w:val="000000" w:themeColor="text1"/>
        </w:rPr>
        <w:t>1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>. “As formas históricas do Estado no Brasil estão naturalmente imbricadas na natureza de sua sociedade e, portanto, expressam, de um lado, as mudanças por que vai passando a sociedade e, de outro, a maneira pela qual o poder originário – derivado ou da riqueza, ou do conhecimento e da capacidade de organização – é distribuído nesta sociedade”.  A partir</w:t>
      </w: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 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>desse fragmento retirado do texto de Bresser Pereira, observe as afirmativas que seguem e assinale a opção correta.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 xml:space="preserve">I - No século XIX, a sociedade é essencialmente “patriarcal” e “mercantil”, porque é dominada pelo latifúndio </w:t>
      </w:r>
      <w:proofErr w:type="spellStart"/>
      <w:r w:rsidRPr="009B49A7">
        <w:rPr>
          <w:rFonts w:ascii="Times New Roman" w:eastAsia="Calibri" w:hAnsi="Times New Roman" w:cs="Times New Roman"/>
          <w:color w:val="000000" w:themeColor="text1"/>
        </w:rPr>
        <w:t>agro-exportador</w:t>
      </w:r>
      <w:proofErr w:type="spell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e pelos comerciantes locais, que não incorporam ainda as </w:t>
      </w:r>
      <w:proofErr w:type="spellStart"/>
      <w:r w:rsidRPr="009B49A7">
        <w:rPr>
          <w:rFonts w:ascii="Times New Roman" w:eastAsia="Calibri" w:hAnsi="Times New Roman" w:cs="Times New Roman"/>
          <w:color w:val="000000" w:themeColor="text1"/>
        </w:rPr>
        <w:t>idéias</w:t>
      </w:r>
      <w:proofErr w:type="spell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de progresso técnico e produtividade, enquanto o Estado conta com a participação importante de uma burocracia patrimonial.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II - A primeira forma histórica de Estado, o Estado patriarcal-oligárquico, é patriarcal no plano das relações sociais e econômicas externas e é mercantil no plano das relações econômicas internas.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III - O Estado patriarcal-oligárquico é ainda um Estado independente, porque suas elites têm suficiente autonomia nacional para formularem uma estratégia nacional de desenvolvimento.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IV - No Estado nacional-desenvolvimentista, dominante entre 1930 e 1980, a classe dirigente é</w:t>
      </w:r>
      <w:r w:rsidR="00363AA2" w:rsidRPr="009B49A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caracterizada por uma forte aliança entre a burguesia industrial e a burocracia pública, e o período é marcado por um grande desenvolvimento econômico. 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a.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Apenas a I e IV são verdadeiras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b.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Apenas a II, III e IV são verdadeiras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c.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Apenas a II e a IV são verdadeiras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d.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Todas as afirmativas são verdadeiras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</w:rPr>
        <w:t>QUESTÃO 02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. Segundo </w:t>
      </w:r>
      <w:proofErr w:type="spellStart"/>
      <w:r w:rsidRPr="009B49A7">
        <w:rPr>
          <w:rFonts w:ascii="Times New Roman" w:eastAsia="Calibri" w:hAnsi="Times New Roman" w:cs="Times New Roman"/>
          <w:color w:val="000000" w:themeColor="text1"/>
        </w:rPr>
        <w:t>Breeser</w:t>
      </w:r>
      <w:proofErr w:type="spell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, os anos 1980 são de crise e de transição, </w:t>
      </w: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são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o momento em que o país atravessará a pior crise econômica de sua história – uma crise da dívida externa e da alta inflação inercial – que merece o nome de Grande crise dos </w:t>
      </w:r>
      <w:r w:rsidRPr="009B49A7">
        <w:rPr>
          <w:rFonts w:ascii="Times New Roman" w:eastAsia="Calibri" w:hAnsi="Times New Roman" w:cs="Times New Roman"/>
          <w:color w:val="000000" w:themeColor="text1"/>
        </w:rPr>
        <w:lastRenderedPageBreak/>
        <w:t>Anos 1980. A partir dessa consideração assinale verdadeiro ou falso: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- Esta crise facilitará a transição democrática, mas, em compensação, debilitará a nação e a tornará novamente dependente.</w:t>
      </w:r>
    </w:p>
    <w:p w:rsidR="008C2F3E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- A partir dessa crise surge a forma de Estado ainda hoje dominante no Brasil: o Estado liberal-dependente.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-</w:t>
      </w: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 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Nesse período, Sociedade e Estado perdem o rumo, o Estado enfraquece-se e torna-se incapaz coordenar uma estratégia nacional de desenvolvimento. 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- Com as aberturas comercial e financeira, o Estado</w:t>
      </w: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 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>passa a ter a capacidade de proteger-se contra a tendência à sobrevalorização da taxa de câmbio, que caracteriza os países em desenvolvimento.</w:t>
      </w:r>
    </w:p>
    <w:p w:rsidR="008C2F3E" w:rsidRPr="009B49A7" w:rsidRDefault="008C2F3E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val="en-US"/>
        </w:rPr>
        <w:t>a. V, F, V, F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val="en-US"/>
        </w:rPr>
        <w:t>b. V, F, F, V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val="en-US"/>
        </w:rPr>
        <w:t>c. V, V, V, F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d.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F, V, V, F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</w:rPr>
        <w:t>QUESTÃO 03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.  A partir do que foi estudado sobre as reformas na administração pública brasileira no artigo de </w:t>
      </w:r>
      <w:proofErr w:type="spellStart"/>
      <w:r w:rsidRPr="009B49A7">
        <w:rPr>
          <w:rFonts w:ascii="Times New Roman" w:eastAsia="Calibri" w:hAnsi="Times New Roman" w:cs="Times New Roman"/>
          <w:color w:val="000000" w:themeColor="text1"/>
        </w:rPr>
        <w:t>Breeser-Pereira</w:t>
      </w:r>
      <w:proofErr w:type="spell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, escolha a opção que melhor completa as lacunas do texto a seguir: 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 xml:space="preserve">Nos anos 1930 começa a </w:t>
      </w:r>
      <w:r w:rsidRPr="009B49A7">
        <w:rPr>
          <w:rFonts w:ascii="Times New Roman" w:eastAsia="Calibri" w:hAnsi="Times New Roman" w:cs="Times New Roman"/>
          <w:b/>
          <w:color w:val="000000" w:themeColor="text1"/>
        </w:rPr>
        <w:t>__________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 ou do serviço público. A administração passa a ser </w:t>
      </w: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burocrática ou weberiana, preocupada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principalmente com a </w:t>
      </w:r>
      <w:r w:rsidRPr="009B49A7">
        <w:rPr>
          <w:rFonts w:ascii="Times New Roman" w:eastAsia="Calibri" w:hAnsi="Times New Roman" w:cs="Times New Roman"/>
          <w:b/>
          <w:color w:val="000000" w:themeColor="text1"/>
        </w:rPr>
        <w:t xml:space="preserve">_________ 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da ação pública. A partir de 1995, quando começa a </w:t>
      </w:r>
      <w:r w:rsidRPr="009B49A7">
        <w:rPr>
          <w:rFonts w:ascii="Times New Roman" w:eastAsia="Calibri" w:hAnsi="Times New Roman" w:cs="Times New Roman"/>
          <w:b/>
          <w:color w:val="000000" w:themeColor="text1"/>
        </w:rPr>
        <w:t>_______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 ou da Gestão Pública, a administração assume caráter crescentemente, gerencial na medida em que o critério da </w:t>
      </w:r>
      <w:r w:rsidRPr="009B49A7">
        <w:rPr>
          <w:rFonts w:ascii="Times New Roman" w:eastAsia="Calibri" w:hAnsi="Times New Roman" w:cs="Times New Roman"/>
          <w:b/>
          <w:color w:val="000000" w:themeColor="text1"/>
        </w:rPr>
        <w:t>_______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 torna-se decisivo. </w:t>
      </w:r>
    </w:p>
    <w:p w:rsidR="00F67088" w:rsidRPr="009B49A7" w:rsidRDefault="00F67088" w:rsidP="009B49A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color w:val="000000" w:themeColor="text1"/>
        </w:rPr>
        <w:t>Eficiência</w:t>
      </w:r>
      <w:r w:rsidRPr="009B49A7">
        <w:rPr>
          <w:rFonts w:ascii="Times New Roman" w:eastAsia="Calibri" w:hAnsi="Times New Roman" w:cs="Times New Roman"/>
          <w:color w:val="000000" w:themeColor="text1"/>
        </w:rPr>
        <w:tab/>
        <w:t>2. Reforma Burocrática</w:t>
      </w:r>
      <w:r w:rsidRPr="009B49A7">
        <w:rPr>
          <w:rFonts w:ascii="Times New Roman" w:eastAsia="Calibri" w:hAnsi="Times New Roman" w:cs="Times New Roman"/>
          <w:color w:val="000000" w:themeColor="text1"/>
        </w:rPr>
        <w:tab/>
      </w:r>
      <w:r w:rsidRPr="009B49A7">
        <w:rPr>
          <w:rFonts w:ascii="Times New Roman" w:eastAsia="Calibri" w:hAnsi="Times New Roman" w:cs="Times New Roman"/>
          <w:color w:val="000000" w:themeColor="text1"/>
        </w:rPr>
        <w:tab/>
        <w:t>3. Efetividade</w:t>
      </w:r>
      <w:r w:rsidRPr="009B49A7">
        <w:rPr>
          <w:rFonts w:ascii="Times New Roman" w:eastAsia="Calibri" w:hAnsi="Times New Roman" w:cs="Times New Roman"/>
          <w:color w:val="000000" w:themeColor="text1"/>
        </w:rPr>
        <w:tab/>
        <w:t xml:space="preserve">     4 Reforma gerencial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a.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 4 – 1 – 2 – 3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b.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 2 – 3 – 4 – 1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c.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4 – 3 – 2 – 1 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d.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2 – 1 – 4 – 3</w:t>
      </w: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</w:rPr>
        <w:t>QUESTÃO 0</w:t>
      </w:r>
      <w:r w:rsidRPr="009B49A7">
        <w:rPr>
          <w:rFonts w:ascii="Times New Roman" w:hAnsi="Times New Roman" w:cs="Times New Roman"/>
          <w:b/>
          <w:color w:val="000000" w:themeColor="text1"/>
        </w:rPr>
        <w:t>4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. A Era Vargas foi marcada por uma série de medidas que mudaram totalmente a forma de conceber a </w:t>
      </w:r>
      <w:r w:rsidRPr="009B49A7">
        <w:rPr>
          <w:rFonts w:ascii="Times New Roman" w:eastAsia="Calibri" w:hAnsi="Times New Roman" w:cs="Times New Roman"/>
          <w:color w:val="000000" w:themeColor="text1"/>
        </w:rPr>
        <w:lastRenderedPageBreak/>
        <w:t>administração pública bem como a participação da população nas ações de mobilização para o desenvolvimento do país. Dentre as medidas listadas abaixo, assinale o item cujas expressões não correspondem ao praticado no período referido.</w:t>
      </w:r>
    </w:p>
    <w:p w:rsidR="00F67088" w:rsidRPr="009B49A7" w:rsidRDefault="00F67088" w:rsidP="009B49A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a.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Voto Secreto, Concurso Público, Racionalização da Administração Pública</w:t>
      </w:r>
    </w:p>
    <w:p w:rsidR="00F67088" w:rsidRPr="009B49A7" w:rsidRDefault="00F67088" w:rsidP="009B49A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b.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 Legalização do Emprego, Social Democracia, Liberalismo Econômico, </w:t>
      </w:r>
    </w:p>
    <w:p w:rsidR="00F67088" w:rsidRPr="009B49A7" w:rsidRDefault="00F67088" w:rsidP="009B49A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c.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Industrialização, Tecnicismo, Nacional Desenvolvimentismo</w:t>
      </w:r>
    </w:p>
    <w:p w:rsidR="00F67088" w:rsidRPr="009B49A7" w:rsidRDefault="00F67088" w:rsidP="009B49A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d.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Estatização, Reforma Administrativa, Reforma Burocrática</w:t>
      </w:r>
    </w:p>
    <w:p w:rsidR="00F67088" w:rsidRPr="009B49A7" w:rsidRDefault="00F67088" w:rsidP="009B49A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</w:rPr>
        <w:t>QUESTÃO 0</w:t>
      </w:r>
      <w:r w:rsidRPr="009B49A7">
        <w:rPr>
          <w:rFonts w:ascii="Times New Roman" w:hAnsi="Times New Roman" w:cs="Times New Roman"/>
          <w:b/>
          <w:color w:val="000000" w:themeColor="text1"/>
        </w:rPr>
        <w:t>5</w:t>
      </w:r>
      <w:r w:rsidRPr="009B49A7">
        <w:rPr>
          <w:rFonts w:ascii="Times New Roman" w:eastAsia="Calibri" w:hAnsi="Times New Roman" w:cs="Times New Roman"/>
          <w:color w:val="000000" w:themeColor="text1"/>
        </w:rPr>
        <w:t xml:space="preserve">. Segundo Bresser-Pereira, os quatro pilares da democracia são: 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a.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liberdade, representação, responsabilização e participação.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b.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liberdade, participação, autonomia e representação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c.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liberdade, responsabilização, participação e </w:t>
      </w:r>
      <w:proofErr w:type="spellStart"/>
      <w:r w:rsidRPr="009B49A7">
        <w:rPr>
          <w:rFonts w:ascii="Times New Roman" w:eastAsia="Calibri" w:hAnsi="Times New Roman" w:cs="Times New Roman"/>
          <w:color w:val="000000" w:themeColor="text1"/>
        </w:rPr>
        <w:t>desburocraticação</w:t>
      </w:r>
      <w:proofErr w:type="spellEnd"/>
      <w:r w:rsidRPr="009B49A7">
        <w:rPr>
          <w:rFonts w:ascii="Times New Roman" w:eastAsia="Calibri" w:hAnsi="Times New Roman" w:cs="Times New Roman"/>
          <w:color w:val="000000" w:themeColor="text1"/>
        </w:rPr>
        <w:t>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</w:rPr>
        <w:t>d.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</w:rPr>
        <w:t xml:space="preserve"> participação, representação, autonomia e voto secreto.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>QUESTÃO 0</w:t>
      </w:r>
      <w:r w:rsidRPr="009B49A7">
        <w:rPr>
          <w:rFonts w:ascii="Times New Roman" w:hAnsi="Times New Roman" w:cs="Times New Roman"/>
          <w:b/>
          <w:color w:val="000000" w:themeColor="text1"/>
          <w:lang w:eastAsia="pt-BR"/>
        </w:rPr>
        <w:t>6</w:t>
      </w: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>.</w:t>
      </w: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Em 1979, o Ministro da Desburocratização do governo Figueiredo, Helio Beltrão, criou o Programa Nacional de Desburocratização (PND),</w:t>
      </w: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 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por ele definido como uma proposta política visando, pela administração pública, a “retirar o usuário da condição colonial de súdito para investi-lo na de cidadão, destinatário de toda a atividade do Estado”. A partir dessa definição, pode-se concluir que o Ministro está: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a.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Afirmando que no Brasil ainda se vive de forma disfarçada no regime colonial.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b.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Enfatizando a </w:t>
      </w:r>
      <w:proofErr w:type="spell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importancia</w:t>
      </w:r>
      <w:proofErr w:type="spell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da burocracia no processo de melhoria no atendimento ao cidadão.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c.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Afirmando que, a partir do PND, os cidadãos brasileiros terão mudança de classe social.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d.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Criticando o formalismo do processo administrativo e a desconfiança que estava por trás do excesso de regulamentação burocrática.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>QUESTÃO 0</w:t>
      </w:r>
      <w:r w:rsidR="008B28A4" w:rsidRPr="009B49A7">
        <w:rPr>
          <w:rFonts w:ascii="Times New Roman" w:hAnsi="Times New Roman" w:cs="Times New Roman"/>
          <w:b/>
          <w:color w:val="000000" w:themeColor="text1"/>
          <w:lang w:eastAsia="pt-BR"/>
        </w:rPr>
        <w:t>7</w:t>
      </w: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. A partir do artigo de Bresser-Pereira, faça as corretas correlações: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1. Plano Cruzado</w:t>
      </w: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ab/>
      </w: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ab/>
        <w:t>2. Plano Collor</w:t>
      </w: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ab/>
      </w: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ab/>
      </w: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ab/>
        <w:t>3. Plano Real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- neutralizou de forma heterodoxa a alta inflação inercial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- Ignorou a necessidade do ajuste fiscal e deixou que a taxa de câmbio apreciada mantivesse o país nas condições de insolvência externa.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- concebido com competência a partir da teoria inercial da inflação.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- plano de estabilização, implicou em um enorme ajustamento fiscal e </w:t>
      </w: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monetário</w:t>
      </w:r>
      <w:proofErr w:type="gramEnd"/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a.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3, 1, 1, 2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b.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2, 1, 3, 3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c.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3, 2, 2, 1</w:t>
      </w:r>
    </w:p>
    <w:p w:rsidR="00F67088" w:rsidRPr="009B49A7" w:rsidRDefault="00F67088" w:rsidP="009B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t-BR"/>
        </w:rPr>
      </w:pPr>
      <w:proofErr w:type="gramStart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>d.</w:t>
      </w:r>
      <w:proofErr w:type="gramEnd"/>
      <w:r w:rsidRPr="009B49A7">
        <w:rPr>
          <w:rFonts w:ascii="Times New Roman" w:eastAsia="Calibri" w:hAnsi="Times New Roman" w:cs="Times New Roman"/>
          <w:color w:val="000000" w:themeColor="text1"/>
          <w:lang w:eastAsia="pt-BR"/>
        </w:rPr>
        <w:t xml:space="preserve"> 1, 3, 2, 2</w:t>
      </w:r>
    </w:p>
    <w:p w:rsidR="0084664C" w:rsidRPr="009B49A7" w:rsidRDefault="0084664C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4664C" w:rsidRPr="009B49A7" w:rsidRDefault="008B28A4" w:rsidP="009B49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>QUESTÃO 0</w:t>
      </w:r>
      <w:r w:rsidRPr="009B49A7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8 </w:t>
      </w:r>
      <w:r w:rsidR="0084664C" w:rsidRPr="009B49A7">
        <w:rPr>
          <w:rFonts w:ascii="Times New Roman" w:hAnsi="Times New Roman" w:cs="Times New Roman"/>
          <w:color w:val="000000" w:themeColor="text1"/>
        </w:rPr>
        <w:t>No Brasil, dois modelos de gestão pública foram implantados: um inspirado na vertente gerencial e outro na gestão social. Em relação aos modelos, a afirmativa incorreta é:</w:t>
      </w:r>
    </w:p>
    <w:p w:rsidR="0084664C" w:rsidRPr="009B49A7" w:rsidRDefault="0084664C" w:rsidP="009B49A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lang w:eastAsia="pt-BR"/>
        </w:rPr>
      </w:pPr>
      <w:r w:rsidRPr="009B49A7">
        <w:rPr>
          <w:rFonts w:ascii="Times New Roman" w:hAnsi="Times New Roman" w:cs="Times New Roman"/>
          <w:color w:val="000000" w:themeColor="text1"/>
          <w:lang w:eastAsia="pt-BR"/>
        </w:rPr>
        <w:t>O modelo gerencial foi implantado no governo Fernando Henrique Cardoso</w:t>
      </w:r>
    </w:p>
    <w:p w:rsidR="00A70851" w:rsidRPr="009B49A7" w:rsidRDefault="00A70851" w:rsidP="009B49A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lang w:eastAsia="pt-BR"/>
        </w:rPr>
      </w:pPr>
      <w:r w:rsidRPr="009B49A7">
        <w:rPr>
          <w:rFonts w:ascii="Times New Roman" w:hAnsi="Times New Roman" w:cs="Times New Roman"/>
          <w:color w:val="000000" w:themeColor="text1"/>
          <w:lang w:eastAsia="pt-BR"/>
        </w:rPr>
        <w:t>Luís Inácio Lula da Silva não adotou nenhum dos dois modelos</w:t>
      </w:r>
    </w:p>
    <w:p w:rsidR="00A70851" w:rsidRPr="009B49A7" w:rsidRDefault="00A70851" w:rsidP="009B49A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lang w:eastAsia="pt-BR"/>
        </w:rPr>
      </w:pPr>
      <w:r w:rsidRPr="009B49A7">
        <w:rPr>
          <w:rFonts w:ascii="Times New Roman" w:hAnsi="Times New Roman" w:cs="Times New Roman"/>
          <w:color w:val="000000" w:themeColor="text1"/>
          <w:lang w:eastAsia="pt-BR"/>
        </w:rPr>
        <w:t>Ambos afirmam estar buscando a ampliação da democracia no país</w:t>
      </w:r>
    </w:p>
    <w:p w:rsidR="00A70851" w:rsidRPr="009B49A7" w:rsidRDefault="00A70851" w:rsidP="009B49A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lang w:eastAsia="pt-BR"/>
        </w:rPr>
      </w:pPr>
      <w:r w:rsidRPr="009B49A7">
        <w:rPr>
          <w:rFonts w:ascii="Times New Roman" w:hAnsi="Times New Roman" w:cs="Times New Roman"/>
          <w:color w:val="000000" w:themeColor="text1"/>
          <w:lang w:eastAsia="pt-BR"/>
        </w:rPr>
        <w:t>O modelo generalista no setor público é baseado na cultura empreendedora</w:t>
      </w:r>
    </w:p>
    <w:p w:rsidR="00A70851" w:rsidRPr="009B49A7" w:rsidRDefault="008B28A4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>QUESTÃO 0</w:t>
      </w:r>
      <w:r w:rsidRPr="009B49A7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9 </w:t>
      </w:r>
      <w:r w:rsidR="00A70851" w:rsidRPr="009B49A7">
        <w:rPr>
          <w:rFonts w:ascii="Times New Roman" w:hAnsi="Times New Roman" w:cs="Times New Roman"/>
          <w:color w:val="000000" w:themeColor="text1"/>
        </w:rPr>
        <w:t xml:space="preserve">Quanto ao modelo gerencial, </w:t>
      </w:r>
      <w:proofErr w:type="gramStart"/>
      <w:r w:rsidR="00A70851" w:rsidRPr="009B49A7">
        <w:rPr>
          <w:rFonts w:ascii="Times New Roman" w:hAnsi="Times New Roman" w:cs="Times New Roman"/>
          <w:color w:val="000000" w:themeColor="text1"/>
        </w:rPr>
        <w:t>a</w:t>
      </w:r>
      <w:proofErr w:type="gramEnd"/>
      <w:r w:rsidR="00A70851" w:rsidRPr="009B49A7">
        <w:rPr>
          <w:rFonts w:ascii="Times New Roman" w:hAnsi="Times New Roman" w:cs="Times New Roman"/>
          <w:color w:val="000000" w:themeColor="text1"/>
        </w:rPr>
        <w:t xml:space="preserve"> afirmativa correta é:</w:t>
      </w:r>
    </w:p>
    <w:p w:rsidR="00A70851" w:rsidRPr="009B49A7" w:rsidRDefault="00A70851" w:rsidP="009B49A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A ênfase recai sobre a dimensão sociopolítica</w:t>
      </w:r>
    </w:p>
    <w:p w:rsidR="00A70851" w:rsidRPr="009B49A7" w:rsidRDefault="00A70851" w:rsidP="009B49A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O modelo é baseado no apoio aos movimentos dos grupos que protestavam contra a recessão política, desemprego e custo de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vida</w:t>
      </w:r>
      <w:proofErr w:type="gramEnd"/>
    </w:p>
    <w:p w:rsidR="00A70851" w:rsidRPr="009B49A7" w:rsidRDefault="00A70851" w:rsidP="009B49A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Teve início no Reino Unido e EUA</w:t>
      </w:r>
    </w:p>
    <w:p w:rsidR="00A70851" w:rsidRPr="009B49A7" w:rsidRDefault="00A70851" w:rsidP="009B49A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O presidente Lula da Silva adotou durante o seu governo</w:t>
      </w:r>
    </w:p>
    <w:p w:rsidR="00F67088" w:rsidRPr="009B49A7" w:rsidRDefault="00F67088" w:rsidP="009B49A7">
      <w:pPr>
        <w:pStyle w:val="PargrafodaLista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7088" w:rsidRPr="009B49A7" w:rsidRDefault="008B28A4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 xml:space="preserve">QUESTÃO </w:t>
      </w:r>
      <w:r w:rsidRPr="009B49A7">
        <w:rPr>
          <w:rFonts w:ascii="Times New Roman" w:hAnsi="Times New Roman" w:cs="Times New Roman"/>
          <w:b/>
          <w:color w:val="000000" w:themeColor="text1"/>
          <w:lang w:eastAsia="pt-BR"/>
        </w:rPr>
        <w:t>10</w:t>
      </w:r>
      <w:r w:rsidR="00F67088" w:rsidRPr="009B49A7">
        <w:rPr>
          <w:rFonts w:ascii="Times New Roman" w:hAnsi="Times New Roman" w:cs="Times New Roman"/>
          <w:color w:val="000000" w:themeColor="text1"/>
        </w:rPr>
        <w:t xml:space="preserve"> Marque a alternativa correta sobre a origem da administração </w:t>
      </w:r>
      <w:proofErr w:type="spellStart"/>
      <w:r w:rsidR="00F67088" w:rsidRPr="009B49A7">
        <w:rPr>
          <w:rFonts w:ascii="Times New Roman" w:hAnsi="Times New Roman" w:cs="Times New Roman"/>
          <w:color w:val="000000" w:themeColor="text1"/>
        </w:rPr>
        <w:t>societal</w:t>
      </w:r>
      <w:proofErr w:type="spellEnd"/>
      <w:r w:rsidR="00F67088" w:rsidRPr="009B49A7">
        <w:rPr>
          <w:rFonts w:ascii="Times New Roman" w:hAnsi="Times New Roman" w:cs="Times New Roman"/>
          <w:color w:val="000000" w:themeColor="text1"/>
        </w:rPr>
        <w:t>:</w:t>
      </w:r>
    </w:p>
    <w:p w:rsidR="00F67088" w:rsidRPr="009B49A7" w:rsidRDefault="00F67088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lastRenderedPageBreak/>
        <w:t>- Movimentos sociais que rearticulam o Estado e a sociedade</w:t>
      </w:r>
    </w:p>
    <w:p w:rsidR="00F67088" w:rsidRPr="009B49A7" w:rsidRDefault="00F67088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- Visão alternativa do modelo </w:t>
      </w:r>
      <w:proofErr w:type="spellStart"/>
      <w:r w:rsidRPr="009B49A7">
        <w:rPr>
          <w:rFonts w:ascii="Times New Roman" w:hAnsi="Times New Roman" w:cs="Times New Roman"/>
          <w:color w:val="000000" w:themeColor="text1"/>
        </w:rPr>
        <w:t>gerencialista</w:t>
      </w:r>
      <w:proofErr w:type="spellEnd"/>
    </w:p>
    <w:p w:rsidR="00F67088" w:rsidRPr="009B49A7" w:rsidRDefault="00F67088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- Construção de canais de participação, tais como, fóruns temáticos para questões de interesse público, conselhos gestores de políticas públicas e orçamento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público</w:t>
      </w:r>
      <w:proofErr w:type="gramEnd"/>
    </w:p>
    <w:p w:rsidR="00F67088" w:rsidRPr="009B49A7" w:rsidRDefault="00F67088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- Modelos da Europa e EUA</w:t>
      </w:r>
    </w:p>
    <w:p w:rsidR="00F67088" w:rsidRPr="009B49A7" w:rsidRDefault="00F67088" w:rsidP="009B49A7">
      <w:pPr>
        <w:pStyle w:val="PargrafodaList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VVFV</w:t>
      </w:r>
    </w:p>
    <w:p w:rsidR="00F67088" w:rsidRPr="009B49A7" w:rsidRDefault="00F67088" w:rsidP="009B49A7">
      <w:pPr>
        <w:pStyle w:val="PargrafodaList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FVVV</w:t>
      </w:r>
    </w:p>
    <w:p w:rsidR="00F67088" w:rsidRPr="009B49A7" w:rsidRDefault="00F67088" w:rsidP="009B49A7">
      <w:pPr>
        <w:pStyle w:val="PargrafodaList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FFFV</w:t>
      </w:r>
    </w:p>
    <w:p w:rsidR="00F67088" w:rsidRPr="009B49A7" w:rsidRDefault="00F67088" w:rsidP="009B49A7">
      <w:pPr>
        <w:pStyle w:val="PargrafodaList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VVVF</w:t>
      </w:r>
    </w:p>
    <w:p w:rsidR="0074428E" w:rsidRPr="009B49A7" w:rsidRDefault="0074428E" w:rsidP="009B49A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pt-BR"/>
        </w:rPr>
      </w:pPr>
    </w:p>
    <w:p w:rsidR="00A70851" w:rsidRPr="009B49A7" w:rsidRDefault="008B28A4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 xml:space="preserve">QUESTÃO </w:t>
      </w:r>
      <w:r w:rsidRPr="009B49A7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11 </w:t>
      </w:r>
      <w:r w:rsidR="00410FE9" w:rsidRPr="009B49A7">
        <w:rPr>
          <w:rFonts w:ascii="Times New Roman" w:hAnsi="Times New Roman" w:cs="Times New Roman"/>
          <w:color w:val="000000" w:themeColor="text1"/>
        </w:rPr>
        <w:t>A autora Ana P. de Paula identificou três dimensões fundamentais para a consecução da gestão pública democrática, são elas:</w:t>
      </w:r>
    </w:p>
    <w:p w:rsidR="00410FE9" w:rsidRPr="009B49A7" w:rsidRDefault="00410FE9" w:rsidP="009B49A7">
      <w:pPr>
        <w:pStyle w:val="PargrafodaLista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Dimensões cultural, gerencial e de profissionalização dos recursos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humanos</w:t>
      </w:r>
      <w:proofErr w:type="gramEnd"/>
    </w:p>
    <w:p w:rsidR="00410FE9" w:rsidRPr="009B49A7" w:rsidRDefault="00410FE9" w:rsidP="009B49A7">
      <w:pPr>
        <w:pStyle w:val="PargrafodaLista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Dimensões econômico-financeiras, institucional-administrativa e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sociopolítica</w:t>
      </w:r>
      <w:proofErr w:type="gramEnd"/>
    </w:p>
    <w:p w:rsidR="00410FE9" w:rsidRPr="009B49A7" w:rsidRDefault="00410FE9" w:rsidP="009B49A7">
      <w:pPr>
        <w:pStyle w:val="PargrafodaLista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Dimensões participativa, representativa e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social</w:t>
      </w:r>
      <w:proofErr w:type="gramEnd"/>
    </w:p>
    <w:p w:rsidR="00410FE9" w:rsidRPr="009B49A7" w:rsidRDefault="00410FE9" w:rsidP="009B49A7">
      <w:pPr>
        <w:pStyle w:val="PargrafodaLista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Dimensões burocrática, patrimonialista e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desenvolvimentista</w:t>
      </w:r>
      <w:proofErr w:type="gramEnd"/>
    </w:p>
    <w:p w:rsidR="00F67088" w:rsidRPr="009B49A7" w:rsidRDefault="00F67088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7088" w:rsidRPr="009B49A7" w:rsidRDefault="008B28A4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 xml:space="preserve">QUESTÃO </w:t>
      </w:r>
      <w:r w:rsidRPr="009B49A7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12 </w:t>
      </w:r>
      <w:r w:rsidR="00F67088" w:rsidRPr="009B49A7">
        <w:rPr>
          <w:rFonts w:ascii="Times New Roman" w:hAnsi="Times New Roman" w:cs="Times New Roman"/>
          <w:color w:val="000000" w:themeColor="text1"/>
        </w:rPr>
        <w:t>Marque a alternativa correta no que se refere à vertente gerencial:</w:t>
      </w:r>
    </w:p>
    <w:p w:rsidR="00F67088" w:rsidRPr="009B49A7" w:rsidRDefault="00F67088" w:rsidP="009B49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- A vertente gerencial se constituiu nos anos de 1990</w:t>
      </w:r>
    </w:p>
    <w:p w:rsidR="00F67088" w:rsidRPr="009B49A7" w:rsidRDefault="00F67088" w:rsidP="009B49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- Tem como base a cultura empreendedora</w:t>
      </w:r>
    </w:p>
    <w:p w:rsidR="00F67088" w:rsidRPr="009B49A7" w:rsidRDefault="00F67088" w:rsidP="009B49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- A base foi dada pelos movimentos sociais, inclusive da Igreja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Católica</w:t>
      </w:r>
      <w:proofErr w:type="gramEnd"/>
    </w:p>
    <w:p w:rsidR="00F67088" w:rsidRPr="009B49A7" w:rsidRDefault="00F67088" w:rsidP="009B49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- Foi adotada nos governos de Margareth Thatcher e Ronald </w:t>
      </w:r>
      <w:proofErr w:type="spellStart"/>
      <w:r w:rsidRPr="009B49A7">
        <w:rPr>
          <w:rFonts w:ascii="Times New Roman" w:hAnsi="Times New Roman" w:cs="Times New Roman"/>
          <w:color w:val="000000" w:themeColor="text1"/>
        </w:rPr>
        <w:t>Regan</w:t>
      </w:r>
      <w:proofErr w:type="spellEnd"/>
    </w:p>
    <w:p w:rsidR="00F67088" w:rsidRPr="009B49A7" w:rsidRDefault="00F67088" w:rsidP="009B49A7">
      <w:pPr>
        <w:pStyle w:val="PargrafodaList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VVFV</w:t>
      </w:r>
    </w:p>
    <w:p w:rsidR="00F67088" w:rsidRPr="009B49A7" w:rsidRDefault="00F67088" w:rsidP="009B49A7">
      <w:pPr>
        <w:pStyle w:val="PargrafodaList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VVFF</w:t>
      </w:r>
    </w:p>
    <w:p w:rsidR="00F67088" w:rsidRPr="009B49A7" w:rsidRDefault="00F67088" w:rsidP="009B49A7">
      <w:pPr>
        <w:pStyle w:val="PargrafodaList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FVVV</w:t>
      </w:r>
    </w:p>
    <w:p w:rsidR="00F67088" w:rsidRPr="009B49A7" w:rsidRDefault="00F67088" w:rsidP="009B49A7">
      <w:pPr>
        <w:pStyle w:val="PargrafodaList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FFFV</w:t>
      </w:r>
    </w:p>
    <w:p w:rsidR="00F67088" w:rsidRPr="009B49A7" w:rsidRDefault="00F67088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10FE9" w:rsidRPr="009B49A7" w:rsidRDefault="008B28A4" w:rsidP="009B4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eastAsia="Calibri" w:hAnsi="Times New Roman" w:cs="Times New Roman"/>
          <w:b/>
          <w:color w:val="000000" w:themeColor="text1"/>
          <w:lang w:eastAsia="pt-BR"/>
        </w:rPr>
        <w:t xml:space="preserve">QUESTÃO </w:t>
      </w:r>
      <w:r w:rsidRPr="009B49A7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13 </w:t>
      </w:r>
      <w:r w:rsidRPr="009B49A7">
        <w:rPr>
          <w:rFonts w:ascii="Times New Roman" w:hAnsi="Times New Roman" w:cs="Times New Roman"/>
          <w:color w:val="000000" w:themeColor="text1"/>
          <w:lang w:eastAsia="pt-BR"/>
        </w:rPr>
        <w:t>Segundo o texto da Ana P. Paes</w:t>
      </w:r>
      <w:r w:rsidR="00D1488D" w:rsidRPr="009B49A7">
        <w:rPr>
          <w:rFonts w:ascii="Times New Roman" w:hAnsi="Times New Roman" w:cs="Times New Roman"/>
          <w:color w:val="000000" w:themeColor="text1"/>
        </w:rPr>
        <w:t xml:space="preserve">, </w:t>
      </w:r>
      <w:r w:rsidRPr="009B49A7">
        <w:rPr>
          <w:rFonts w:ascii="Times New Roman" w:hAnsi="Times New Roman" w:cs="Times New Roman"/>
          <w:color w:val="000000" w:themeColor="text1"/>
        </w:rPr>
        <w:t xml:space="preserve">atualmente, </w:t>
      </w:r>
      <w:r w:rsidR="00D1488D" w:rsidRPr="009B49A7">
        <w:rPr>
          <w:rFonts w:ascii="Times New Roman" w:hAnsi="Times New Roman" w:cs="Times New Roman"/>
          <w:color w:val="000000" w:themeColor="text1"/>
        </w:rPr>
        <w:t>a gestão pública trata de lidar com uma complexidade que requer:</w:t>
      </w:r>
    </w:p>
    <w:p w:rsidR="00D1488D" w:rsidRPr="009B49A7" w:rsidRDefault="00D1488D" w:rsidP="009B49A7">
      <w:pPr>
        <w:pStyle w:val="PargrafodaLista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 xml:space="preserve">Gestores públicos </w:t>
      </w:r>
      <w:proofErr w:type="spellStart"/>
      <w:r w:rsidRPr="009B49A7">
        <w:rPr>
          <w:rFonts w:ascii="Times New Roman" w:hAnsi="Times New Roman" w:cs="Times New Roman"/>
          <w:color w:val="000000" w:themeColor="text1"/>
        </w:rPr>
        <w:t>tecnoburocráticos</w:t>
      </w:r>
      <w:proofErr w:type="spellEnd"/>
    </w:p>
    <w:p w:rsidR="00D1488D" w:rsidRPr="009B49A7" w:rsidRDefault="00D1488D" w:rsidP="009B49A7">
      <w:pPr>
        <w:pStyle w:val="PargrafodaLista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Gestores públicos capazes de formular programas administrativos</w:t>
      </w:r>
    </w:p>
    <w:p w:rsidR="00D1488D" w:rsidRPr="009B49A7" w:rsidRDefault="00D1488D" w:rsidP="009B49A7">
      <w:pPr>
        <w:pStyle w:val="PargrafodaLista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Gestores públicos capazes de desenvolver técnicas para a solução de problemas</w:t>
      </w:r>
    </w:p>
    <w:p w:rsidR="00D1488D" w:rsidRPr="009B49A7" w:rsidRDefault="00D1488D" w:rsidP="009B49A7">
      <w:pPr>
        <w:pStyle w:val="PargrafodaLista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lastRenderedPageBreak/>
        <w:t>Gestores públicos com habilidade de negociação e capacidade de operar na fronteira técnica e política</w:t>
      </w:r>
    </w:p>
    <w:p w:rsidR="008C2F3E" w:rsidRPr="009B49A7" w:rsidRDefault="008C2F3E" w:rsidP="009B49A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pt-BR"/>
        </w:rPr>
      </w:pPr>
    </w:p>
    <w:p w:rsidR="00D81000" w:rsidRPr="009B49A7" w:rsidRDefault="00E01D14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rFonts w:eastAsia="Calibri"/>
          <w:b/>
          <w:color w:val="000000" w:themeColor="text1"/>
        </w:rPr>
        <w:t xml:space="preserve">QUESTÃO 14 </w:t>
      </w:r>
      <w:r w:rsidR="00D81000" w:rsidRPr="009B49A7">
        <w:rPr>
          <w:color w:val="000000" w:themeColor="text1"/>
          <w:sz w:val="22"/>
          <w:szCs w:val="22"/>
        </w:rPr>
        <w:t xml:space="preserve">A Universidade Aberta do Brasil (UAB) surge como uma iniciativa do MEC visando à inclusão social e educacional por meio da oferta de educação superior </w:t>
      </w:r>
      <w:proofErr w:type="gramStart"/>
      <w:r w:rsidR="00D81000" w:rsidRPr="009B49A7">
        <w:rPr>
          <w:color w:val="000000" w:themeColor="text1"/>
          <w:sz w:val="22"/>
          <w:szCs w:val="22"/>
        </w:rPr>
        <w:t>a</w:t>
      </w:r>
      <w:proofErr w:type="gramEnd"/>
      <w:r w:rsidR="00D81000" w:rsidRPr="009B49A7">
        <w:rPr>
          <w:color w:val="000000" w:themeColor="text1"/>
          <w:sz w:val="22"/>
          <w:szCs w:val="22"/>
        </w:rPr>
        <w:t xml:space="preserve"> distância. Sua estrutura se caracteriza por </w:t>
      </w:r>
    </w:p>
    <w:p w:rsidR="00D8100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color w:val="000000" w:themeColor="text1"/>
          <w:sz w:val="22"/>
          <w:szCs w:val="22"/>
        </w:rPr>
        <w:t xml:space="preserve">I -  surge como uma iniciativa de vários ministérios, principalmente os da Fazenda e da Agricultura,  visando inclusão social e educacional por meio da oferta de educação superior </w:t>
      </w:r>
      <w:proofErr w:type="gramStart"/>
      <w:r w:rsidRPr="009B49A7">
        <w:rPr>
          <w:color w:val="000000" w:themeColor="text1"/>
          <w:sz w:val="22"/>
          <w:szCs w:val="22"/>
        </w:rPr>
        <w:t>a</w:t>
      </w:r>
      <w:proofErr w:type="gramEnd"/>
      <w:r w:rsidRPr="009B49A7">
        <w:rPr>
          <w:color w:val="000000" w:themeColor="text1"/>
          <w:sz w:val="22"/>
          <w:szCs w:val="22"/>
        </w:rPr>
        <w:t xml:space="preserve"> distância. </w:t>
      </w:r>
    </w:p>
    <w:p w:rsidR="00D8100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color w:val="000000" w:themeColor="text1"/>
          <w:sz w:val="22"/>
          <w:szCs w:val="22"/>
        </w:rPr>
        <w:t xml:space="preserve">II – oferecer cursos de graduação, </w:t>
      </w:r>
      <w:proofErr w:type="spellStart"/>
      <w:r w:rsidRPr="009B49A7">
        <w:rPr>
          <w:color w:val="000000" w:themeColor="text1"/>
          <w:sz w:val="22"/>
          <w:szCs w:val="22"/>
        </w:rPr>
        <w:t>seqüencial</w:t>
      </w:r>
      <w:proofErr w:type="spellEnd"/>
      <w:r w:rsidRPr="009B49A7">
        <w:rPr>
          <w:color w:val="000000" w:themeColor="text1"/>
          <w:sz w:val="22"/>
          <w:szCs w:val="22"/>
        </w:rPr>
        <w:t xml:space="preserve">, pós-graduação </w:t>
      </w:r>
      <w:proofErr w:type="spellStart"/>
      <w:r w:rsidRPr="009B49A7">
        <w:rPr>
          <w:color w:val="000000" w:themeColor="text1"/>
          <w:sz w:val="22"/>
          <w:szCs w:val="22"/>
        </w:rPr>
        <w:t>latu</w:t>
      </w:r>
      <w:proofErr w:type="spellEnd"/>
      <w:r w:rsidRPr="009B49A7">
        <w:rPr>
          <w:color w:val="000000" w:themeColor="text1"/>
          <w:sz w:val="22"/>
          <w:szCs w:val="22"/>
        </w:rPr>
        <w:t xml:space="preserve"> </w:t>
      </w:r>
      <w:proofErr w:type="spellStart"/>
      <w:r w:rsidRPr="009B49A7">
        <w:rPr>
          <w:color w:val="000000" w:themeColor="text1"/>
          <w:sz w:val="22"/>
          <w:szCs w:val="22"/>
        </w:rPr>
        <w:t>sensu</w:t>
      </w:r>
      <w:proofErr w:type="spellEnd"/>
      <w:r w:rsidRPr="009B49A7">
        <w:rPr>
          <w:color w:val="000000" w:themeColor="text1"/>
          <w:sz w:val="22"/>
          <w:szCs w:val="22"/>
        </w:rPr>
        <w:t xml:space="preserve"> e </w:t>
      </w:r>
      <w:proofErr w:type="spellStart"/>
      <w:r w:rsidRPr="009B49A7">
        <w:rPr>
          <w:color w:val="000000" w:themeColor="text1"/>
          <w:sz w:val="22"/>
          <w:szCs w:val="22"/>
        </w:rPr>
        <w:t>stricto</w:t>
      </w:r>
      <w:proofErr w:type="spellEnd"/>
      <w:r w:rsidRPr="009B49A7">
        <w:rPr>
          <w:color w:val="000000" w:themeColor="text1"/>
          <w:sz w:val="22"/>
          <w:szCs w:val="22"/>
        </w:rPr>
        <w:t xml:space="preserve"> senso prioritariamente orientados para a formação de professores e administração pública.</w:t>
      </w:r>
    </w:p>
    <w:p w:rsidR="00D8100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color w:val="000000" w:themeColor="text1"/>
          <w:sz w:val="22"/>
          <w:szCs w:val="22"/>
        </w:rPr>
        <w:t xml:space="preserve">III - apresentar uma configuração de rede que envolve as Instituições Federais de Ensino Superior (IFES) e as Instituições Públicas de Ensino Superior (IPES). </w:t>
      </w:r>
    </w:p>
    <w:p w:rsidR="00E01D14" w:rsidRPr="009B49A7" w:rsidRDefault="00D81000" w:rsidP="009B49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Com base nas afirmações acima, qual a sequ</w:t>
      </w:r>
      <w:r w:rsidRPr="009B49A7">
        <w:rPr>
          <w:color w:val="000000" w:themeColor="text1"/>
        </w:rPr>
        <w:t>ê</w:t>
      </w:r>
      <w:r w:rsidRPr="009B49A7">
        <w:rPr>
          <w:rFonts w:ascii="Times New Roman" w:hAnsi="Times New Roman" w:cs="Times New Roman"/>
          <w:color w:val="000000" w:themeColor="text1"/>
        </w:rPr>
        <w:t xml:space="preserve">ncia </w:t>
      </w:r>
      <w:proofErr w:type="gramStart"/>
      <w:r w:rsidRPr="009B49A7">
        <w:rPr>
          <w:rFonts w:ascii="Times New Roman" w:hAnsi="Times New Roman" w:cs="Times New Roman"/>
          <w:color w:val="000000" w:themeColor="text1"/>
        </w:rPr>
        <w:t>correta</w:t>
      </w:r>
      <w:proofErr w:type="gramEnd"/>
    </w:p>
    <w:p w:rsidR="00D81000" w:rsidRPr="009B49A7" w:rsidRDefault="00D81000" w:rsidP="009B49A7">
      <w:pPr>
        <w:pStyle w:val="PargrafodaLista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9B49A7">
        <w:rPr>
          <w:rFonts w:ascii="Times New Roman" w:hAnsi="Times New Roman" w:cs="Times New Roman"/>
          <w:color w:val="000000" w:themeColor="text1"/>
        </w:rPr>
        <w:t>V,</w:t>
      </w:r>
      <w:proofErr w:type="gramEnd"/>
      <w:r w:rsidRPr="009B49A7">
        <w:rPr>
          <w:rFonts w:ascii="Times New Roman" w:hAnsi="Times New Roman" w:cs="Times New Roman"/>
          <w:color w:val="000000" w:themeColor="text1"/>
        </w:rPr>
        <w:t>V,F</w:t>
      </w:r>
    </w:p>
    <w:p w:rsidR="00D81000" w:rsidRPr="009B49A7" w:rsidRDefault="00D81000" w:rsidP="009B49A7">
      <w:pPr>
        <w:pStyle w:val="PargrafodaLista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9B49A7">
        <w:rPr>
          <w:rFonts w:ascii="Times New Roman" w:hAnsi="Times New Roman" w:cs="Times New Roman"/>
          <w:color w:val="000000" w:themeColor="text1"/>
        </w:rPr>
        <w:t>F,</w:t>
      </w:r>
      <w:proofErr w:type="gramEnd"/>
      <w:r w:rsidRPr="009B49A7">
        <w:rPr>
          <w:rFonts w:ascii="Times New Roman" w:hAnsi="Times New Roman" w:cs="Times New Roman"/>
          <w:color w:val="000000" w:themeColor="text1"/>
        </w:rPr>
        <w:t>V,V</w:t>
      </w:r>
    </w:p>
    <w:p w:rsidR="00D81000" w:rsidRPr="009B49A7" w:rsidRDefault="00D81000" w:rsidP="009B49A7">
      <w:pPr>
        <w:pStyle w:val="PargrafodaLista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9B49A7">
        <w:rPr>
          <w:rFonts w:ascii="Times New Roman" w:hAnsi="Times New Roman" w:cs="Times New Roman"/>
          <w:color w:val="000000" w:themeColor="text1"/>
        </w:rPr>
        <w:t>V,</w:t>
      </w:r>
      <w:proofErr w:type="gramEnd"/>
      <w:r w:rsidRPr="009B49A7">
        <w:rPr>
          <w:rFonts w:ascii="Times New Roman" w:hAnsi="Times New Roman" w:cs="Times New Roman"/>
          <w:color w:val="000000" w:themeColor="text1"/>
        </w:rPr>
        <w:t>F,V</w:t>
      </w:r>
    </w:p>
    <w:p w:rsidR="00D81000" w:rsidRPr="009B49A7" w:rsidRDefault="00D81000" w:rsidP="009B49A7">
      <w:pPr>
        <w:pStyle w:val="PargrafodaLista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9B49A7">
        <w:rPr>
          <w:rFonts w:ascii="Times New Roman" w:hAnsi="Times New Roman" w:cs="Times New Roman"/>
          <w:color w:val="000000" w:themeColor="text1"/>
        </w:rPr>
        <w:t>FFF</w:t>
      </w:r>
    </w:p>
    <w:p w:rsidR="00D81000" w:rsidRPr="009B49A7" w:rsidRDefault="00D81000" w:rsidP="009B49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D81000" w:rsidRPr="009B49A7" w:rsidRDefault="0094473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rFonts w:eastAsia="Calibri"/>
          <w:b/>
          <w:color w:val="000000" w:themeColor="text1"/>
        </w:rPr>
        <w:t xml:space="preserve">QUESTÃO 15 </w:t>
      </w:r>
      <w:r w:rsidR="00D81000" w:rsidRPr="009B49A7">
        <w:rPr>
          <w:color w:val="000000" w:themeColor="text1"/>
          <w:sz w:val="22"/>
          <w:szCs w:val="22"/>
        </w:rPr>
        <w:t xml:space="preserve">Dentre os cinco modelos de EAD, citados por </w:t>
      </w:r>
      <w:proofErr w:type="spellStart"/>
      <w:r w:rsidR="00D81000" w:rsidRPr="009B49A7">
        <w:rPr>
          <w:color w:val="000000" w:themeColor="text1"/>
          <w:sz w:val="22"/>
          <w:szCs w:val="22"/>
        </w:rPr>
        <w:t>Vianney</w:t>
      </w:r>
      <w:proofErr w:type="spellEnd"/>
      <w:r w:rsidR="00D81000" w:rsidRPr="009B49A7">
        <w:rPr>
          <w:color w:val="000000" w:themeColor="text1"/>
          <w:sz w:val="22"/>
          <w:szCs w:val="22"/>
        </w:rPr>
        <w:t xml:space="preserve"> (2009) no texto de Vidal e Maia (2010), a partir dos quais a EAD tem se desenvolvido no Brasil desde 1994, encontram-se: </w:t>
      </w:r>
    </w:p>
    <w:p w:rsidR="00D8100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color w:val="000000" w:themeColor="text1"/>
          <w:sz w:val="22"/>
          <w:szCs w:val="22"/>
        </w:rPr>
        <w:t> </w:t>
      </w:r>
    </w:p>
    <w:p w:rsidR="00D8100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color w:val="000000" w:themeColor="text1"/>
          <w:sz w:val="22"/>
          <w:szCs w:val="22"/>
        </w:rPr>
        <w:t xml:space="preserve">A) o semipresencial, a imersão total e a videoeducação. </w:t>
      </w:r>
    </w:p>
    <w:p w:rsidR="00D8100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color w:val="000000" w:themeColor="text1"/>
          <w:sz w:val="22"/>
          <w:szCs w:val="22"/>
        </w:rPr>
        <w:t xml:space="preserve">B) a </w:t>
      </w:r>
      <w:proofErr w:type="spellStart"/>
      <w:r w:rsidRPr="009B49A7">
        <w:rPr>
          <w:color w:val="000000" w:themeColor="text1"/>
          <w:sz w:val="22"/>
          <w:szCs w:val="22"/>
        </w:rPr>
        <w:t>teleducação</w:t>
      </w:r>
      <w:proofErr w:type="spellEnd"/>
      <w:r w:rsidRPr="009B49A7">
        <w:rPr>
          <w:color w:val="000000" w:themeColor="text1"/>
          <w:sz w:val="22"/>
          <w:szCs w:val="22"/>
        </w:rPr>
        <w:t xml:space="preserve">, a videoeducação e a radioeducação. </w:t>
      </w:r>
    </w:p>
    <w:p w:rsidR="00D8100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49A7">
        <w:rPr>
          <w:color w:val="000000" w:themeColor="text1"/>
          <w:sz w:val="22"/>
          <w:szCs w:val="22"/>
        </w:rPr>
        <w:t xml:space="preserve">C) a </w:t>
      </w:r>
      <w:proofErr w:type="spellStart"/>
      <w:r w:rsidRPr="009B49A7">
        <w:rPr>
          <w:color w:val="000000" w:themeColor="text1"/>
          <w:sz w:val="22"/>
          <w:szCs w:val="22"/>
        </w:rPr>
        <w:t>teleducação</w:t>
      </w:r>
      <w:proofErr w:type="spellEnd"/>
      <w:r w:rsidRPr="009B49A7">
        <w:rPr>
          <w:color w:val="000000" w:themeColor="text1"/>
          <w:sz w:val="22"/>
          <w:szCs w:val="22"/>
        </w:rPr>
        <w:t xml:space="preserve">, o semipresencial e a universidade virtual. </w:t>
      </w:r>
    </w:p>
    <w:p w:rsidR="00944730" w:rsidRPr="009B49A7" w:rsidRDefault="00D81000" w:rsidP="009B49A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9B49A7">
        <w:rPr>
          <w:color w:val="000000" w:themeColor="text1"/>
          <w:sz w:val="22"/>
          <w:szCs w:val="22"/>
        </w:rPr>
        <w:t>D) a universidade virtual, o semipresencial e a radioeducação.</w:t>
      </w:r>
    </w:p>
    <w:p w:rsidR="00E01D14" w:rsidRDefault="00E01D14" w:rsidP="00944730">
      <w:pPr>
        <w:spacing w:before="240" w:after="0" w:line="240" w:lineRule="auto"/>
        <w:rPr>
          <w:rFonts w:ascii="Times New Roman" w:hAnsi="Times New Roman" w:cs="Times New Roman"/>
        </w:rPr>
      </w:pPr>
    </w:p>
    <w:p w:rsidR="009B49A7" w:rsidRDefault="009B49A7" w:rsidP="00D1488D">
      <w:pPr>
        <w:sectPr w:rsidR="009B49A7" w:rsidSect="009B49A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173A9" w:rsidRDefault="004173A9" w:rsidP="00D1488D"/>
    <w:p w:rsidR="004D3190" w:rsidRDefault="004D3190">
      <w:r>
        <w:br w:type="page"/>
      </w:r>
    </w:p>
    <w:p w:rsidR="004173A9" w:rsidRDefault="004173A9" w:rsidP="00D1488D"/>
    <w:p w:rsidR="009072F2" w:rsidRDefault="009072F2" w:rsidP="009072F2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 w:rsidRPr="007A30BD">
        <w:rPr>
          <w:b/>
          <w:bCs/>
          <w:szCs w:val="24"/>
        </w:rPr>
        <w:t xml:space="preserve">PROCESSO </w:t>
      </w:r>
      <w:r>
        <w:rPr>
          <w:b/>
          <w:bCs/>
          <w:szCs w:val="24"/>
        </w:rPr>
        <w:t xml:space="preserve">DE SELEÇÃO PARA FORMAÇÃO DE CADASTRO DE ALUNOS </w:t>
      </w:r>
    </w:p>
    <w:p w:rsidR="009072F2" w:rsidRDefault="009072F2" w:rsidP="009072F2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</w:p>
    <w:p w:rsidR="009072F2" w:rsidRPr="007A30BD" w:rsidRDefault="009072F2" w:rsidP="009072F2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CURSOS DE PÓS-GRADUAÇÃO LATO SENSU EM GESTÃO PÚBLICA, GESTÃO PÚBLICA MUNICIPAL E GESTÃO EM SAÚDE, NA MODALIDADE DE EDUCAÇÃO A </w:t>
      </w:r>
      <w:proofErr w:type="gramStart"/>
      <w:r>
        <w:rPr>
          <w:b/>
          <w:bCs/>
          <w:szCs w:val="24"/>
        </w:rPr>
        <w:t>DISTÂNCIA</w:t>
      </w:r>
      <w:proofErr w:type="gramEnd"/>
    </w:p>
    <w:p w:rsidR="009072F2" w:rsidRDefault="009072F2" w:rsidP="009072F2">
      <w:pPr>
        <w:jc w:val="center"/>
        <w:rPr>
          <w:b/>
        </w:rPr>
      </w:pPr>
    </w:p>
    <w:p w:rsidR="009072F2" w:rsidRDefault="009072F2" w:rsidP="009072F2">
      <w:pPr>
        <w:jc w:val="center"/>
        <w:rPr>
          <w:b/>
        </w:rPr>
      </w:pPr>
      <w:r>
        <w:rPr>
          <w:b/>
        </w:rPr>
        <w:t>CARTÃO-RESPOSTA</w:t>
      </w:r>
    </w:p>
    <w:p w:rsidR="009072F2" w:rsidRPr="004D3190" w:rsidRDefault="009072F2" w:rsidP="004D3190">
      <w:pPr>
        <w:jc w:val="center"/>
        <w:rPr>
          <w:b/>
        </w:rPr>
      </w:pPr>
    </w:p>
    <w:p w:rsidR="004173A9" w:rsidRDefault="004173A9" w:rsidP="00D1488D"/>
    <w:p w:rsidR="004D3190" w:rsidRDefault="004D3190" w:rsidP="004D3190">
      <w:pPr>
        <w:spacing w:line="480" w:lineRule="auto"/>
      </w:pPr>
      <w:r>
        <w:t>Nome: ____________________________________________________________</w:t>
      </w:r>
    </w:p>
    <w:p w:rsidR="004D3190" w:rsidRDefault="004D3190" w:rsidP="004D3190">
      <w:pPr>
        <w:spacing w:line="480" w:lineRule="auto"/>
      </w:pPr>
      <w:r>
        <w:t>RG no</w:t>
      </w:r>
      <w:proofErr w:type="gramStart"/>
      <w:r>
        <w:t>.:</w:t>
      </w:r>
      <w:proofErr w:type="gramEnd"/>
      <w:r>
        <w:t xml:space="preserve"> _____________________________________</w:t>
      </w:r>
    </w:p>
    <w:p w:rsidR="004D3190" w:rsidRDefault="004D3190" w:rsidP="00D1488D"/>
    <w:tbl>
      <w:tblPr>
        <w:tblW w:w="3780" w:type="dxa"/>
        <w:jc w:val="center"/>
        <w:tblInd w:w="47" w:type="dxa"/>
        <w:tblCellMar>
          <w:left w:w="70" w:type="dxa"/>
          <w:right w:w="70" w:type="dxa"/>
        </w:tblCellMar>
        <w:tblLook w:val="04A0"/>
      </w:tblPr>
      <w:tblGrid>
        <w:gridCol w:w="460"/>
        <w:gridCol w:w="600"/>
        <w:gridCol w:w="680"/>
        <w:gridCol w:w="660"/>
        <w:gridCol w:w="640"/>
        <w:gridCol w:w="740"/>
      </w:tblGrid>
      <w:tr w:rsidR="004173A9" w:rsidRPr="004173A9" w:rsidTr="004D3190">
        <w:trPr>
          <w:trHeight w:val="435"/>
          <w:jc w:val="center"/>
        </w:trPr>
        <w:tc>
          <w:tcPr>
            <w:tcW w:w="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</w:p>
        </w:tc>
        <w:tc>
          <w:tcPr>
            <w:tcW w:w="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4173A9" w:rsidRPr="004173A9" w:rsidTr="004D3190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4173A9" w:rsidRPr="004173A9" w:rsidRDefault="004173A9" w:rsidP="004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</w:tbl>
    <w:p w:rsidR="004D3190" w:rsidRDefault="004D3190" w:rsidP="009E32D8"/>
    <w:sectPr w:rsidR="004D3190" w:rsidSect="00363AA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8F" w:rsidRDefault="0068318F" w:rsidP="002F2FB8">
      <w:pPr>
        <w:spacing w:after="0" w:line="240" w:lineRule="auto"/>
      </w:pPr>
      <w:r>
        <w:separator/>
      </w:r>
    </w:p>
  </w:endnote>
  <w:endnote w:type="continuationSeparator" w:id="0">
    <w:p w:rsidR="0068318F" w:rsidRDefault="0068318F" w:rsidP="002F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4204"/>
      <w:docPartObj>
        <w:docPartGallery w:val="Page Numbers (Bottom of Page)"/>
        <w:docPartUnique/>
      </w:docPartObj>
    </w:sdtPr>
    <w:sdtContent>
      <w:p w:rsidR="0096293B" w:rsidRDefault="00300B95">
        <w:pPr>
          <w:pStyle w:val="Rodap"/>
          <w:jc w:val="center"/>
        </w:pPr>
        <w:fldSimple w:instr=" PAGE   \* MERGEFORMAT ">
          <w:r w:rsidR="003B5B95">
            <w:rPr>
              <w:noProof/>
            </w:rPr>
            <w:t>1</w:t>
          </w:r>
        </w:fldSimple>
      </w:p>
    </w:sdtContent>
  </w:sdt>
  <w:p w:rsidR="0096293B" w:rsidRDefault="009629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8F" w:rsidRDefault="0068318F" w:rsidP="002F2FB8">
      <w:pPr>
        <w:spacing w:after="0" w:line="240" w:lineRule="auto"/>
      </w:pPr>
      <w:r>
        <w:separator/>
      </w:r>
    </w:p>
  </w:footnote>
  <w:footnote w:type="continuationSeparator" w:id="0">
    <w:p w:rsidR="0068318F" w:rsidRDefault="0068318F" w:rsidP="002F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3B" w:rsidRPr="00E80A39" w:rsidRDefault="0096293B" w:rsidP="00E80A39">
    <w:pPr>
      <w:pStyle w:val="Cabealho"/>
      <w:jc w:val="center"/>
      <w:rPr>
        <w:b/>
      </w:rPr>
    </w:pPr>
    <w:r w:rsidRPr="00E80A39">
      <w:rPr>
        <w:b/>
      </w:rPr>
      <w:t>SERVIÇO PÚBLICO FEDERAL</w:t>
    </w:r>
  </w:p>
  <w:p w:rsidR="0096293B" w:rsidRPr="00E80A39" w:rsidRDefault="0096293B" w:rsidP="00E80A39">
    <w:pPr>
      <w:pStyle w:val="Cabealho"/>
      <w:jc w:val="center"/>
      <w:rPr>
        <w:b/>
      </w:rPr>
    </w:pPr>
    <w:r w:rsidRPr="00E80A39">
      <w:rPr>
        <w:b/>
      </w:rPr>
      <w:t>MINISTÉRIO DA EDUCAÇÃO</w:t>
    </w:r>
  </w:p>
  <w:p w:rsidR="0096293B" w:rsidRPr="00E80A39" w:rsidRDefault="0096293B" w:rsidP="00E80A39">
    <w:pPr>
      <w:pStyle w:val="Cabealho"/>
      <w:jc w:val="center"/>
      <w:rPr>
        <w:b/>
      </w:rPr>
    </w:pPr>
    <w:r w:rsidRPr="00E80A39">
      <w:rPr>
        <w:b/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15497</wp:posOffset>
          </wp:positionH>
          <wp:positionV relativeFrom="paragraph">
            <wp:posOffset>-144780</wp:posOffset>
          </wp:positionV>
          <wp:extent cx="436606" cy="674216"/>
          <wp:effectExtent l="0" t="0" r="0" b="9525"/>
          <wp:wrapTopAndBottom/>
          <wp:docPr id="1" name="Imagem 1" descr="UFS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S 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0A39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4612211</wp:posOffset>
          </wp:positionH>
          <wp:positionV relativeFrom="paragraph">
            <wp:posOffset>-12975</wp:posOffset>
          </wp:positionV>
          <wp:extent cx="1226151" cy="469557"/>
          <wp:effectExtent l="0" t="0" r="9525" b="0"/>
          <wp:wrapNone/>
          <wp:docPr id="2" name="Imagem 2" descr="CE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ES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0A39">
      <w:rPr>
        <w:b/>
      </w:rPr>
      <w:t>UNIVERSIDADE FEDERAL DE SERGIPE</w:t>
    </w:r>
  </w:p>
  <w:p w:rsidR="0096293B" w:rsidRPr="00E80A39" w:rsidRDefault="0096293B" w:rsidP="00E80A39">
    <w:pPr>
      <w:pStyle w:val="Cabealho"/>
      <w:jc w:val="center"/>
      <w:rPr>
        <w:b/>
      </w:rPr>
    </w:pPr>
    <w:r w:rsidRPr="00E80A39">
      <w:rPr>
        <w:b/>
      </w:rPr>
      <w:t>CENTRO DE EDUCAÇÃO A DISTÂNCIA – CESAD</w:t>
    </w:r>
  </w:p>
  <w:p w:rsidR="0096293B" w:rsidRPr="00E80A39" w:rsidRDefault="0096293B" w:rsidP="00E80A39">
    <w:pPr>
      <w:pStyle w:val="Cabealho"/>
      <w:jc w:val="center"/>
      <w:rPr>
        <w:b/>
      </w:rPr>
    </w:pPr>
    <w:r w:rsidRPr="00E80A39">
      <w:rPr>
        <w:b/>
      </w:rPr>
      <w:t>DEPARTAMENTO DE ADMINISTRAÇÃO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D69"/>
    <w:multiLevelType w:val="hybridMultilevel"/>
    <w:tmpl w:val="03C62418"/>
    <w:lvl w:ilvl="0" w:tplc="2C0AF4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9FE"/>
    <w:multiLevelType w:val="hybridMultilevel"/>
    <w:tmpl w:val="E05E2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4A14"/>
    <w:multiLevelType w:val="hybridMultilevel"/>
    <w:tmpl w:val="5840181A"/>
    <w:lvl w:ilvl="0" w:tplc="2EECA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440A"/>
    <w:multiLevelType w:val="hybridMultilevel"/>
    <w:tmpl w:val="3698CC2A"/>
    <w:lvl w:ilvl="0" w:tplc="F188B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754"/>
    <w:multiLevelType w:val="hybridMultilevel"/>
    <w:tmpl w:val="49140A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84BA9"/>
    <w:multiLevelType w:val="hybridMultilevel"/>
    <w:tmpl w:val="A066FD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C2DFB"/>
    <w:multiLevelType w:val="hybridMultilevel"/>
    <w:tmpl w:val="5914E10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A0E29"/>
    <w:multiLevelType w:val="hybridMultilevel"/>
    <w:tmpl w:val="71A65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325CA"/>
    <w:multiLevelType w:val="hybridMultilevel"/>
    <w:tmpl w:val="CB2C09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63A5B"/>
    <w:multiLevelType w:val="hybridMultilevel"/>
    <w:tmpl w:val="8FAA0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536D8"/>
    <w:multiLevelType w:val="hybridMultilevel"/>
    <w:tmpl w:val="97FAB7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309F7"/>
    <w:multiLevelType w:val="hybridMultilevel"/>
    <w:tmpl w:val="FFB09C6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A5261"/>
    <w:multiLevelType w:val="hybridMultilevel"/>
    <w:tmpl w:val="458C86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2088"/>
    <w:multiLevelType w:val="hybridMultilevel"/>
    <w:tmpl w:val="56D8F39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C3C6A"/>
    <w:multiLevelType w:val="hybridMultilevel"/>
    <w:tmpl w:val="EC24BB08"/>
    <w:lvl w:ilvl="0" w:tplc="2EECA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60536"/>
    <w:multiLevelType w:val="hybridMultilevel"/>
    <w:tmpl w:val="3424B4BE"/>
    <w:lvl w:ilvl="0" w:tplc="2EECA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9287E"/>
    <w:multiLevelType w:val="hybridMultilevel"/>
    <w:tmpl w:val="6D0AA4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6506A"/>
    <w:multiLevelType w:val="hybridMultilevel"/>
    <w:tmpl w:val="625A8F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32E91"/>
    <w:multiLevelType w:val="hybridMultilevel"/>
    <w:tmpl w:val="898652CC"/>
    <w:lvl w:ilvl="0" w:tplc="2E1EB82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B703F2"/>
    <w:multiLevelType w:val="hybridMultilevel"/>
    <w:tmpl w:val="2C88DE5A"/>
    <w:lvl w:ilvl="0" w:tplc="29E82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85B7F"/>
    <w:multiLevelType w:val="hybridMultilevel"/>
    <w:tmpl w:val="C0F4D176"/>
    <w:lvl w:ilvl="0" w:tplc="2EECA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62DF"/>
    <w:multiLevelType w:val="hybridMultilevel"/>
    <w:tmpl w:val="441C4A94"/>
    <w:lvl w:ilvl="0" w:tplc="64C075B0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640EB"/>
    <w:multiLevelType w:val="hybridMultilevel"/>
    <w:tmpl w:val="71B8F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30C07"/>
    <w:multiLevelType w:val="hybridMultilevel"/>
    <w:tmpl w:val="44AA9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72343"/>
    <w:multiLevelType w:val="hybridMultilevel"/>
    <w:tmpl w:val="01C4374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1386F"/>
    <w:multiLevelType w:val="hybridMultilevel"/>
    <w:tmpl w:val="87346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24"/>
  </w:num>
  <w:num w:numId="14">
    <w:abstractNumId w:val="8"/>
  </w:num>
  <w:num w:numId="15">
    <w:abstractNumId w:val="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8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64C"/>
    <w:rsid w:val="000213D5"/>
    <w:rsid w:val="000920CE"/>
    <w:rsid w:val="00186595"/>
    <w:rsid w:val="001A7875"/>
    <w:rsid w:val="002F2FB8"/>
    <w:rsid w:val="00300B95"/>
    <w:rsid w:val="00340323"/>
    <w:rsid w:val="00363AA2"/>
    <w:rsid w:val="003B5B95"/>
    <w:rsid w:val="00410FE9"/>
    <w:rsid w:val="004173A9"/>
    <w:rsid w:val="004D3190"/>
    <w:rsid w:val="00532171"/>
    <w:rsid w:val="005709E4"/>
    <w:rsid w:val="005B3DEB"/>
    <w:rsid w:val="005C624F"/>
    <w:rsid w:val="0068318F"/>
    <w:rsid w:val="006D43BB"/>
    <w:rsid w:val="006F3340"/>
    <w:rsid w:val="0074428E"/>
    <w:rsid w:val="0077369E"/>
    <w:rsid w:val="0084664C"/>
    <w:rsid w:val="008B28A4"/>
    <w:rsid w:val="008C2F3E"/>
    <w:rsid w:val="009021B6"/>
    <w:rsid w:val="009045A3"/>
    <w:rsid w:val="009072F2"/>
    <w:rsid w:val="00944730"/>
    <w:rsid w:val="0096293B"/>
    <w:rsid w:val="009653C4"/>
    <w:rsid w:val="009B49A7"/>
    <w:rsid w:val="009E32D8"/>
    <w:rsid w:val="009F0227"/>
    <w:rsid w:val="00A70851"/>
    <w:rsid w:val="00AA68C9"/>
    <w:rsid w:val="00AC4932"/>
    <w:rsid w:val="00AD30C3"/>
    <w:rsid w:val="00AE0FA6"/>
    <w:rsid w:val="00B5576D"/>
    <w:rsid w:val="00B60DBE"/>
    <w:rsid w:val="00B76CD7"/>
    <w:rsid w:val="00BE0935"/>
    <w:rsid w:val="00C064AF"/>
    <w:rsid w:val="00C23D6F"/>
    <w:rsid w:val="00D1488D"/>
    <w:rsid w:val="00D81000"/>
    <w:rsid w:val="00DE51DA"/>
    <w:rsid w:val="00E01D14"/>
    <w:rsid w:val="00E110E5"/>
    <w:rsid w:val="00E125A7"/>
    <w:rsid w:val="00E14611"/>
    <w:rsid w:val="00E80A39"/>
    <w:rsid w:val="00F67088"/>
    <w:rsid w:val="00FB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70851"/>
    <w:pPr>
      <w:ind w:left="720"/>
      <w:contextualSpacing/>
    </w:pPr>
  </w:style>
  <w:style w:type="character" w:customStyle="1" w:styleId="st">
    <w:name w:val="st"/>
    <w:basedOn w:val="Fontepargpadro"/>
    <w:rsid w:val="002F2FB8"/>
  </w:style>
  <w:style w:type="paragraph" w:styleId="Cabealho">
    <w:name w:val="header"/>
    <w:basedOn w:val="Normal"/>
    <w:link w:val="CabealhoChar"/>
    <w:uiPriority w:val="99"/>
    <w:unhideWhenUsed/>
    <w:rsid w:val="002F2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FB8"/>
  </w:style>
  <w:style w:type="paragraph" w:styleId="Rodap">
    <w:name w:val="footer"/>
    <w:basedOn w:val="Normal"/>
    <w:link w:val="RodapChar"/>
    <w:uiPriority w:val="99"/>
    <w:unhideWhenUsed/>
    <w:rsid w:val="002F2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FB8"/>
  </w:style>
  <w:style w:type="paragraph" w:styleId="Textodebalo">
    <w:name w:val="Balloon Text"/>
    <w:basedOn w:val="Normal"/>
    <w:link w:val="TextodebaloChar"/>
    <w:uiPriority w:val="99"/>
    <w:semiHidden/>
    <w:unhideWhenUsed/>
    <w:rsid w:val="002F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D1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62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E0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071A-5626-4FDC-912A-34A1AA9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 CENTRO DE EDUCAÇÃO SUPERIOR A DISTÂNCIA - CESADDEPARTAMENTO DE ADMINISTRAÇÃO</vt:lpstr>
    </vt:vector>
  </TitlesOfParts>
  <Company>Grizli777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 CENTRO DE EDUCAÇÃO SUPERIOR A DISTÂNCIA - CESADDEPARTAMENTO DE ADMINISTRAÇÃO</dc:title>
  <dc:creator>dd</dc:creator>
  <cp:lastModifiedBy>Ascom22</cp:lastModifiedBy>
  <cp:revision>2</cp:revision>
  <cp:lastPrinted>2013-04-05T19:59:00Z</cp:lastPrinted>
  <dcterms:created xsi:type="dcterms:W3CDTF">2013-04-29T14:48:00Z</dcterms:created>
  <dcterms:modified xsi:type="dcterms:W3CDTF">2013-04-29T14:48:00Z</dcterms:modified>
</cp:coreProperties>
</file>