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321" w:rsidRPr="00BE2894" w:rsidRDefault="003B1321" w:rsidP="003B1321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B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Projeto Enfermagem na Saúde Escolar</w:t>
      </w:r>
      <w:r w:rsidR="00BE2894" w:rsidRPr="00B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- </w:t>
      </w:r>
      <w:r w:rsidR="00BE2894" w:rsidRPr="00B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PENS</w:t>
      </w:r>
      <w:r w:rsidR="00BE2894" w:rsidRPr="00B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E</w:t>
      </w:r>
    </w:p>
    <w:p w:rsidR="00A654EF" w:rsidRDefault="00A654EF" w:rsidP="003B132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654EF" w:rsidRPr="00BE2894" w:rsidRDefault="00A654EF" w:rsidP="00A654EF">
      <w:pPr>
        <w:pStyle w:val="Recuodecorpodetexto"/>
        <w:spacing w:after="0" w:line="276" w:lineRule="auto"/>
        <w:ind w:left="0"/>
        <w:jc w:val="both"/>
        <w:rPr>
          <w:color w:val="000000"/>
        </w:rPr>
      </w:pPr>
      <w:r w:rsidRPr="00BE2894">
        <w:rPr>
          <w:color w:val="000000"/>
        </w:rPr>
        <w:t>Informe:</w:t>
      </w:r>
    </w:p>
    <w:p w:rsidR="00A654EF" w:rsidRPr="00BE2894" w:rsidRDefault="00A654EF" w:rsidP="00A654EF">
      <w:pPr>
        <w:pStyle w:val="Recuodecorpodetexto"/>
        <w:spacing w:after="0" w:line="276" w:lineRule="auto"/>
        <w:ind w:left="0"/>
        <w:jc w:val="both"/>
        <w:rPr>
          <w:color w:val="000000"/>
        </w:rPr>
      </w:pPr>
    </w:p>
    <w:p w:rsidR="00BE2894" w:rsidRPr="00BE2894" w:rsidRDefault="00A654EF" w:rsidP="00BE2894">
      <w:pPr>
        <w:pStyle w:val="Recuodecorpodetexto"/>
        <w:spacing w:after="0" w:line="276" w:lineRule="auto"/>
        <w:ind w:left="0"/>
        <w:jc w:val="both"/>
        <w:rPr>
          <w:color w:val="000000"/>
        </w:rPr>
      </w:pPr>
      <w:r w:rsidRPr="00BE2894">
        <w:rPr>
          <w:color w:val="000000"/>
        </w:rPr>
        <w:t xml:space="preserve">   </w:t>
      </w:r>
      <w:r w:rsidR="00BE2894">
        <w:rPr>
          <w:color w:val="000000"/>
        </w:rPr>
        <w:t xml:space="preserve">De </w:t>
      </w:r>
      <w:r w:rsidRPr="00BE2894">
        <w:rPr>
          <w:b/>
          <w:color w:val="000000"/>
        </w:rPr>
        <w:t>23</w:t>
      </w:r>
      <w:r w:rsidRPr="00BE2894">
        <w:rPr>
          <w:b/>
        </w:rPr>
        <w:t xml:space="preserve"> a 26 de janeiro de 2018,</w:t>
      </w:r>
      <w:r w:rsidRPr="00BE2894">
        <w:rPr>
          <w:color w:val="000000"/>
        </w:rPr>
        <w:t xml:space="preserve"> </w:t>
      </w:r>
      <w:r w:rsidRPr="00BE2894">
        <w:rPr>
          <w:color w:val="000000"/>
        </w:rPr>
        <w:t>estarão abertas as</w:t>
      </w:r>
      <w:r w:rsidRPr="00BE2894">
        <w:rPr>
          <w:color w:val="000000"/>
        </w:rPr>
        <w:t xml:space="preserve"> inscrições para seleção d</w:t>
      </w:r>
      <w:r w:rsidRPr="00BE2894">
        <w:rPr>
          <w:color w:val="000000"/>
        </w:rPr>
        <w:t>o</w:t>
      </w:r>
      <w:r w:rsidRPr="00BE2894">
        <w:rPr>
          <w:color w:val="000000"/>
        </w:rPr>
        <w:t xml:space="preserve"> Projeto de Extensão Enfermagem na Saúde Escolar- PENSE</w:t>
      </w:r>
      <w:r w:rsidRPr="00BE2894">
        <w:rPr>
          <w:color w:val="000000"/>
        </w:rPr>
        <w:t xml:space="preserve"> coordenado pelas professoras </w:t>
      </w:r>
      <w:proofErr w:type="spellStart"/>
      <w:r w:rsidR="00E85A04" w:rsidRPr="00BE2894">
        <w:rPr>
          <w:color w:val="000000"/>
        </w:rPr>
        <w:t>Aglaé</w:t>
      </w:r>
      <w:proofErr w:type="spellEnd"/>
      <w:r w:rsidR="00E85A04" w:rsidRPr="00BE2894">
        <w:rPr>
          <w:color w:val="000000"/>
        </w:rPr>
        <w:t xml:space="preserve"> Andrade</w:t>
      </w:r>
      <w:r w:rsidRPr="00BE2894">
        <w:rPr>
          <w:color w:val="000000"/>
        </w:rPr>
        <w:t xml:space="preserve"> e Bruna Cardoso. As inscrições serão </w:t>
      </w:r>
      <w:r w:rsidRPr="00BE2894">
        <w:rPr>
          <w:color w:val="000000"/>
        </w:rPr>
        <w:t>na secretaria do departamento de enfermagem, CCBS II Campus da Saúde, situado no Hospital Universitário, Rua Cláudio Batista S/N, Bairro Sanatório, na Cidade de Aracaju/Se, tel. 79 -3194-7222, no horário das 8 às 16 horas.</w:t>
      </w:r>
      <w:r w:rsidR="00BE2894">
        <w:rPr>
          <w:color w:val="000000"/>
        </w:rPr>
        <w:t xml:space="preserve"> No ato da inscrição o</w:t>
      </w:r>
      <w:r w:rsidR="009F1B78">
        <w:rPr>
          <w:color w:val="000000"/>
        </w:rPr>
        <w:t>s</w:t>
      </w:r>
      <w:r w:rsidR="00BE2894">
        <w:rPr>
          <w:color w:val="000000"/>
        </w:rPr>
        <w:t xml:space="preserve"> </w:t>
      </w:r>
      <w:r w:rsidR="00F91CFE">
        <w:rPr>
          <w:color w:val="000000"/>
        </w:rPr>
        <w:t xml:space="preserve">candidatos </w:t>
      </w:r>
      <w:bookmarkStart w:id="0" w:name="_GoBack"/>
      <w:bookmarkEnd w:id="0"/>
      <w:r w:rsidR="00BE2894">
        <w:rPr>
          <w:color w:val="000000"/>
        </w:rPr>
        <w:t>dever</w:t>
      </w:r>
      <w:r w:rsidR="009F1B78">
        <w:rPr>
          <w:color w:val="000000"/>
        </w:rPr>
        <w:t>ão</w:t>
      </w:r>
      <w:r w:rsidR="00BE2894">
        <w:rPr>
          <w:color w:val="000000"/>
        </w:rPr>
        <w:t xml:space="preserve"> levar </w:t>
      </w:r>
      <w:r w:rsidR="00BE2894" w:rsidRPr="00BE2894">
        <w:rPr>
          <w:color w:val="000000"/>
        </w:rPr>
        <w:t>os seguintes documentos:</w:t>
      </w:r>
      <w:r w:rsidR="00BE2894">
        <w:rPr>
          <w:color w:val="000000"/>
        </w:rPr>
        <w:t xml:space="preserve"> c</w:t>
      </w:r>
      <w:r w:rsidR="00BE2894" w:rsidRPr="00BE2894">
        <w:rPr>
          <w:color w:val="000000"/>
        </w:rPr>
        <w:t>omprovante de matrícula no período letivo em que a inscrição está sendo realizada;</w:t>
      </w:r>
      <w:r w:rsidR="00BE2894">
        <w:rPr>
          <w:color w:val="000000"/>
        </w:rPr>
        <w:t xml:space="preserve"> his</w:t>
      </w:r>
      <w:r w:rsidR="00BE2894" w:rsidRPr="00BE2894">
        <w:rPr>
          <w:color w:val="000000"/>
        </w:rPr>
        <w:t>tórico de disciplinas cursadas</w:t>
      </w:r>
      <w:r w:rsidR="00BE2894">
        <w:rPr>
          <w:color w:val="000000"/>
        </w:rPr>
        <w:t>.</w:t>
      </w:r>
    </w:p>
    <w:p w:rsidR="00BE2894" w:rsidRPr="00BE2894" w:rsidRDefault="00BE2894" w:rsidP="00A654EF">
      <w:pPr>
        <w:pStyle w:val="Recuodecorpodetexto"/>
        <w:spacing w:after="0" w:line="276" w:lineRule="auto"/>
        <w:ind w:left="0"/>
        <w:jc w:val="both"/>
        <w:rPr>
          <w:color w:val="000000"/>
        </w:rPr>
      </w:pPr>
    </w:p>
    <w:p w:rsidR="00A654EF" w:rsidRPr="00BE2894" w:rsidRDefault="00A654EF" w:rsidP="00A654EF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2894">
        <w:rPr>
          <w:rFonts w:ascii="Times New Roman" w:hAnsi="Times New Roman" w:cs="Times New Roman"/>
          <w:b/>
          <w:color w:val="000000"/>
          <w:sz w:val="24"/>
          <w:szCs w:val="24"/>
        </w:rPr>
        <w:t>Requisitos exigidos</w:t>
      </w:r>
      <w:r w:rsidR="00BE2894" w:rsidRPr="00BE28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para o </w:t>
      </w:r>
      <w:r w:rsidR="00BE2894" w:rsidRPr="00BE2894">
        <w:rPr>
          <w:rFonts w:ascii="Times New Roman" w:hAnsi="Times New Roman" w:cs="Times New Roman"/>
          <w:b/>
          <w:color w:val="000000"/>
          <w:sz w:val="24"/>
          <w:szCs w:val="24"/>
        </w:rPr>
        <w:t>Projeto de Extensão Enfermagem na Saúde Escolar- PENSE</w:t>
      </w:r>
      <w:r w:rsidRPr="00BE289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654EF" w:rsidRPr="00BE2894" w:rsidRDefault="00A654EF" w:rsidP="00A654E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894">
        <w:rPr>
          <w:rFonts w:ascii="Times New Roman" w:hAnsi="Times New Roman" w:cs="Times New Roman"/>
          <w:color w:val="000000"/>
          <w:sz w:val="24"/>
          <w:szCs w:val="24"/>
        </w:rPr>
        <w:t xml:space="preserve">- Ser aluno regularmente matriculado no curso de graduação em enfermagem da UFS, </w:t>
      </w:r>
      <w:r w:rsidRPr="00BE2894">
        <w:rPr>
          <w:rFonts w:ascii="Times New Roman" w:hAnsi="Times New Roman" w:cs="Times New Roman"/>
          <w:color w:val="222222"/>
          <w:sz w:val="24"/>
          <w:szCs w:val="24"/>
        </w:rPr>
        <w:t>cursando o 5º, 6º, 7º ou 8º período;</w:t>
      </w:r>
    </w:p>
    <w:p w:rsidR="00A654EF" w:rsidRPr="00BE2894" w:rsidRDefault="00A654EF" w:rsidP="00A654E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894">
        <w:rPr>
          <w:rFonts w:ascii="Times New Roman" w:hAnsi="Times New Roman" w:cs="Times New Roman"/>
          <w:color w:val="000000"/>
          <w:sz w:val="24"/>
          <w:szCs w:val="24"/>
        </w:rPr>
        <w:t xml:space="preserve">-Ter no mínimo </w:t>
      </w:r>
      <w:r w:rsidRPr="00BE2894">
        <w:rPr>
          <w:rFonts w:ascii="Times New Roman" w:hAnsi="Times New Roman" w:cs="Times New Roman"/>
          <w:sz w:val="24"/>
          <w:szCs w:val="24"/>
        </w:rPr>
        <w:t>MPG (média ponderada geral)</w:t>
      </w:r>
      <w:r w:rsidRPr="00BE2894">
        <w:rPr>
          <w:rFonts w:ascii="Times New Roman" w:hAnsi="Times New Roman" w:cs="Times New Roman"/>
          <w:color w:val="000000"/>
          <w:sz w:val="24"/>
          <w:szCs w:val="24"/>
        </w:rPr>
        <w:t xml:space="preserve"> igual a 7 no curso matriculado;</w:t>
      </w:r>
    </w:p>
    <w:p w:rsidR="00A654EF" w:rsidRPr="00BE2894" w:rsidRDefault="00A654EF" w:rsidP="00A654E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894">
        <w:rPr>
          <w:rFonts w:ascii="Times New Roman" w:hAnsi="Times New Roman" w:cs="Times New Roman"/>
          <w:color w:val="000000"/>
          <w:sz w:val="24"/>
          <w:szCs w:val="24"/>
        </w:rPr>
        <w:t xml:space="preserve"> -Dispor de </w:t>
      </w:r>
      <w:r w:rsidR="00565B6C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BE2894">
        <w:rPr>
          <w:rFonts w:ascii="Times New Roman" w:hAnsi="Times New Roman" w:cs="Times New Roman"/>
          <w:color w:val="000000"/>
          <w:sz w:val="24"/>
          <w:szCs w:val="24"/>
        </w:rPr>
        <w:t xml:space="preserve"> horas semanais para atividades de extensão </w:t>
      </w:r>
      <w:r w:rsidRPr="00BE2894">
        <w:rPr>
          <w:rFonts w:ascii="Times New Roman" w:hAnsi="Times New Roman" w:cs="Times New Roman"/>
          <w:sz w:val="24"/>
          <w:szCs w:val="24"/>
        </w:rPr>
        <w:t>sendo pelo menos 6 horas no período da manhã;</w:t>
      </w:r>
    </w:p>
    <w:p w:rsidR="003B1321" w:rsidRDefault="003B1321" w:rsidP="003B132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1016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674"/>
        <w:gridCol w:w="1674"/>
        <w:gridCol w:w="1646"/>
        <w:gridCol w:w="2430"/>
        <w:gridCol w:w="1336"/>
      </w:tblGrid>
      <w:tr w:rsidR="00F020F4" w:rsidRPr="001E2BBB" w:rsidTr="00F020F4">
        <w:trPr>
          <w:trHeight w:val="1149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F020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t-BR"/>
              </w:rPr>
            </w:pPr>
          </w:p>
          <w:p w:rsidR="00F020F4" w:rsidRPr="00E85A04" w:rsidRDefault="00F020F4" w:rsidP="00F020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t-BR"/>
              </w:rPr>
              <w:t>Data da Prova</w:t>
            </w:r>
          </w:p>
          <w:p w:rsidR="00F020F4" w:rsidRPr="00E85A04" w:rsidRDefault="00F020F4" w:rsidP="00F020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pt-BR"/>
              </w:rPr>
            </w:pP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F020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t-BR"/>
              </w:rPr>
              <w:t>Horário de Realização da Prova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F020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t-BR"/>
              </w:rPr>
              <w:t>Local de Realização da Prova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F020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pt-BR"/>
              </w:rPr>
            </w:pPr>
            <w:r w:rsidRPr="00E85A04">
              <w:rPr>
                <w:rFonts w:ascii="Times New Roman" w:hAnsi="Times New Roman" w:cs="Times New Roman"/>
                <w:b/>
              </w:rPr>
              <w:t xml:space="preserve">Resultado da </w:t>
            </w:r>
            <w:r w:rsidR="00F329CC">
              <w:rPr>
                <w:rFonts w:ascii="Times New Roman" w:hAnsi="Times New Roman" w:cs="Times New Roman"/>
                <w:b/>
              </w:rPr>
              <w:t>S</w:t>
            </w:r>
            <w:r w:rsidRPr="00E85A04">
              <w:rPr>
                <w:rFonts w:ascii="Times New Roman" w:hAnsi="Times New Roman" w:cs="Times New Roman"/>
                <w:b/>
              </w:rPr>
              <w:t>eleção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F020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t-BR"/>
              </w:rPr>
              <w:t>Conteúdo a ser cobrado na prova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F020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t-BR"/>
              </w:rPr>
              <w:t>Nº de vagas a ser ofertado</w:t>
            </w:r>
          </w:p>
        </w:tc>
      </w:tr>
      <w:tr w:rsidR="00F020F4" w:rsidRPr="001E2BBB" w:rsidTr="00F020F4">
        <w:trPr>
          <w:trHeight w:val="274"/>
        </w:trPr>
        <w:tc>
          <w:tcPr>
            <w:tcW w:w="1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b/>
                <w:lang w:eastAsia="pt-BR"/>
              </w:rPr>
              <w:t>02/02/2018</w:t>
            </w:r>
          </w:p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lang w:eastAsia="pt-BR"/>
              </w:rPr>
              <w:t>(sexta)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lang w:eastAsia="pt-BR"/>
              </w:rPr>
              <w:t>8:30 às 9:30</w:t>
            </w:r>
          </w:p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lang w:eastAsia="pt-BR"/>
              </w:rPr>
              <w:t>(1h de duração)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  <w:lang w:eastAsia="pt-BR"/>
              </w:rPr>
              <w:t>?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lang w:eastAsia="pt-BR"/>
              </w:rPr>
              <w:t>08/02/2018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lang w:eastAsia="pt-BR"/>
              </w:rPr>
              <w:t>O Programa de Saúde nas Escolas (PSE)</w:t>
            </w:r>
          </w:p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lang w:eastAsia="pt-BR"/>
              </w:rPr>
              <w:t>O Crescimento e Desenvolvimento infantil e do adolescente</w:t>
            </w:r>
          </w:p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lang w:eastAsia="pt-BR"/>
              </w:rPr>
              <w:t>O enfermeiro e a avaliação da acuidade visual no PSE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5A04">
              <w:rPr>
                <w:rFonts w:ascii="Times New Roman" w:eastAsia="Times New Roman" w:hAnsi="Times New Roman" w:cs="Times New Roman"/>
                <w:lang w:eastAsia="pt-BR"/>
              </w:rPr>
              <w:t>08 vagas</w:t>
            </w:r>
          </w:p>
          <w:p w:rsidR="00F020F4" w:rsidRPr="00E85A04" w:rsidRDefault="00F020F4" w:rsidP="001E2BB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020F4" w:rsidRPr="001E2BBB" w:rsidTr="00F020F4">
        <w:trPr>
          <w:trHeight w:val="27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0F4" w:rsidRPr="00F020F4" w:rsidRDefault="00F020F4" w:rsidP="001E2BBB">
            <w:pPr>
              <w:spacing w:after="0" w:line="288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0F4" w:rsidRPr="00F020F4" w:rsidRDefault="00F020F4" w:rsidP="001E2BBB">
            <w:pPr>
              <w:spacing w:after="0" w:line="288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0F4" w:rsidRPr="00F020F4" w:rsidRDefault="00F020F4" w:rsidP="001E2BBB">
            <w:pPr>
              <w:spacing w:after="0" w:line="288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0F4" w:rsidRPr="00F020F4" w:rsidRDefault="00F020F4" w:rsidP="001E2BBB">
            <w:pPr>
              <w:spacing w:after="0" w:line="288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0F4" w:rsidRPr="00F020F4" w:rsidRDefault="00F020F4" w:rsidP="001E2BBB">
            <w:pPr>
              <w:spacing w:after="0" w:line="288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0F4" w:rsidRPr="00F020F4" w:rsidRDefault="00F020F4" w:rsidP="001E2BBB">
            <w:pPr>
              <w:spacing w:after="0" w:line="288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3B1321" w:rsidRPr="001E2BBB" w:rsidRDefault="003B1321" w:rsidP="001E2BBB">
      <w:pPr>
        <w:rPr>
          <w:rFonts w:ascii="Arial" w:hAnsi="Arial" w:cs="Arial"/>
          <w:sz w:val="20"/>
          <w:szCs w:val="20"/>
        </w:rPr>
      </w:pPr>
    </w:p>
    <w:p w:rsidR="007F721B" w:rsidRPr="00F020F4" w:rsidRDefault="007F721B" w:rsidP="00B85E77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020F4">
        <w:rPr>
          <w:rFonts w:ascii="Times New Roman" w:hAnsi="Times New Roman" w:cs="Times New Roman"/>
          <w:b/>
          <w:sz w:val="24"/>
          <w:szCs w:val="24"/>
          <w:highlight w:val="yellow"/>
        </w:rPr>
        <w:t>Inscrição:</w:t>
      </w:r>
      <w:r w:rsidRPr="00F020F4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23</w:t>
      </w:r>
      <w:r w:rsidRPr="00F020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 26 de janeiro de 2018</w:t>
      </w:r>
      <w:r w:rsidR="00B85E77" w:rsidRPr="00F020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(8 às 16h)</w:t>
      </w:r>
    </w:p>
    <w:p w:rsidR="009D0C38" w:rsidRPr="00F020F4" w:rsidRDefault="009D0C38" w:rsidP="00B85E77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020F4">
        <w:rPr>
          <w:rFonts w:ascii="Times New Roman" w:hAnsi="Times New Roman" w:cs="Times New Roman"/>
          <w:b/>
          <w:sz w:val="24"/>
          <w:szCs w:val="24"/>
          <w:highlight w:val="yellow"/>
        </w:rPr>
        <w:t>Resultado</w:t>
      </w:r>
      <w:r w:rsidR="00CB622B" w:rsidRPr="00F020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r w:rsidRPr="00F020F4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F020F4"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="00B634A6" w:rsidRPr="00F020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 fevereiro de </w:t>
      </w:r>
      <w:r w:rsidRPr="00F020F4">
        <w:rPr>
          <w:rFonts w:ascii="Times New Roman" w:hAnsi="Times New Roman" w:cs="Times New Roman"/>
          <w:b/>
          <w:sz w:val="24"/>
          <w:szCs w:val="24"/>
          <w:highlight w:val="yellow"/>
        </w:rPr>
        <w:t>2018</w:t>
      </w:r>
      <w:r w:rsidR="00CB622B" w:rsidRPr="00F020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(a partir das 14h)</w:t>
      </w:r>
      <w:r w:rsidR="00E85A0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no DEN</w:t>
      </w:r>
    </w:p>
    <w:p w:rsidR="009D0C38" w:rsidRPr="00F020F4" w:rsidRDefault="009D0C38" w:rsidP="00B85E77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</w:p>
    <w:p w:rsidR="00F020F4" w:rsidRDefault="00F020F4" w:rsidP="001E2BBB">
      <w:pPr>
        <w:rPr>
          <w:rFonts w:ascii="Times New Roman" w:hAnsi="Times New Roman" w:cs="Times New Roman"/>
          <w:b/>
          <w:sz w:val="24"/>
          <w:szCs w:val="24"/>
        </w:rPr>
      </w:pPr>
    </w:p>
    <w:p w:rsidR="00F020F4" w:rsidRDefault="00F020F4" w:rsidP="001E2BBB">
      <w:pPr>
        <w:rPr>
          <w:rFonts w:ascii="Times New Roman" w:hAnsi="Times New Roman" w:cs="Times New Roman"/>
          <w:b/>
          <w:sz w:val="24"/>
          <w:szCs w:val="24"/>
        </w:rPr>
      </w:pPr>
    </w:p>
    <w:p w:rsidR="003B1321" w:rsidRPr="00F020F4" w:rsidRDefault="003B1321" w:rsidP="001E2BBB">
      <w:pPr>
        <w:rPr>
          <w:rFonts w:ascii="Times New Roman" w:hAnsi="Times New Roman" w:cs="Times New Roman"/>
          <w:b/>
          <w:sz w:val="24"/>
          <w:szCs w:val="24"/>
        </w:rPr>
      </w:pPr>
      <w:r w:rsidRPr="00F020F4">
        <w:rPr>
          <w:rFonts w:ascii="Times New Roman" w:hAnsi="Times New Roman" w:cs="Times New Roman"/>
          <w:b/>
          <w:sz w:val="24"/>
          <w:szCs w:val="24"/>
        </w:rPr>
        <w:lastRenderedPageBreak/>
        <w:t>Referências:</w:t>
      </w:r>
    </w:p>
    <w:p w:rsidR="005C612D" w:rsidRDefault="00A7329C" w:rsidP="001E2BBB">
      <w:pPr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 xml:space="preserve">Brasil. </w:t>
      </w:r>
      <w:r w:rsidR="005C612D" w:rsidRPr="00F020F4">
        <w:rPr>
          <w:rFonts w:ascii="Times New Roman" w:hAnsi="Times New Roman" w:cs="Times New Roman"/>
          <w:sz w:val="24"/>
          <w:szCs w:val="24"/>
        </w:rPr>
        <w:t xml:space="preserve">Ministério da Saúde. Projeto Olhar Brasil: </w:t>
      </w:r>
      <w:r w:rsidRPr="00F020F4">
        <w:rPr>
          <w:rFonts w:ascii="Times New Roman" w:hAnsi="Times New Roman" w:cs="Times New Roman"/>
          <w:sz w:val="24"/>
          <w:szCs w:val="24"/>
        </w:rPr>
        <w:t>T</w:t>
      </w:r>
      <w:r w:rsidR="005C612D" w:rsidRPr="00F020F4">
        <w:rPr>
          <w:rFonts w:ascii="Times New Roman" w:hAnsi="Times New Roman" w:cs="Times New Roman"/>
          <w:sz w:val="24"/>
          <w:szCs w:val="24"/>
        </w:rPr>
        <w:t>riagem de acuidade visual</w:t>
      </w:r>
      <w:r w:rsidRPr="00F020F4">
        <w:rPr>
          <w:rFonts w:ascii="Times New Roman" w:hAnsi="Times New Roman" w:cs="Times New Roman"/>
          <w:sz w:val="24"/>
          <w:szCs w:val="24"/>
        </w:rPr>
        <w:t>,</w:t>
      </w:r>
      <w:r w:rsidR="005C612D" w:rsidRPr="00F020F4">
        <w:rPr>
          <w:rFonts w:ascii="Times New Roman" w:hAnsi="Times New Roman" w:cs="Times New Roman"/>
          <w:sz w:val="24"/>
          <w:szCs w:val="24"/>
        </w:rPr>
        <w:t xml:space="preserve"> manual de orientação / Ministério da Saúde, Ministério da Educação. Brasília: Ministério da Saúde, 2008.</w:t>
      </w:r>
    </w:p>
    <w:p w:rsidR="00F329CC" w:rsidRPr="00F020F4" w:rsidRDefault="00F329CC" w:rsidP="00F329CC">
      <w:pPr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>Brasil. Ministério da Saúde. Secretaria de Atenção à Saúde. Departamento de Atenção Básica. Saúde na escola. Brasília: Ministério da Saúde, Cadernos de Atenção Básica; n. 24, 2009.</w:t>
      </w:r>
    </w:p>
    <w:p w:rsidR="00F329CC" w:rsidRPr="00F329CC" w:rsidRDefault="00F329CC" w:rsidP="00F329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9CC">
        <w:rPr>
          <w:rFonts w:ascii="Times New Roman" w:hAnsi="Times New Roman" w:cs="Times New Roman"/>
          <w:sz w:val="24"/>
          <w:szCs w:val="24"/>
        </w:rPr>
        <w:t>Brasil</w:t>
      </w:r>
      <w:r w:rsidRPr="00F329CC">
        <w:rPr>
          <w:rFonts w:ascii="Times New Roman" w:hAnsi="Times New Roman" w:cs="Times New Roman"/>
          <w:sz w:val="24"/>
          <w:szCs w:val="24"/>
        </w:rPr>
        <w:t>. Ministério da Saúde (BR</w:t>
      </w:r>
      <w:r w:rsidRPr="00F329CC">
        <w:rPr>
          <w:rFonts w:ascii="Times New Roman" w:hAnsi="Times New Roman" w:cs="Times New Roman"/>
          <w:sz w:val="24"/>
          <w:szCs w:val="24"/>
        </w:rPr>
        <w:t>). Secretaria</w:t>
      </w:r>
      <w:r w:rsidRPr="00F329CC">
        <w:rPr>
          <w:rFonts w:ascii="Times New Roman" w:hAnsi="Times New Roman" w:cs="Times New Roman"/>
          <w:sz w:val="24"/>
          <w:szCs w:val="24"/>
        </w:rPr>
        <w:t xml:space="preserve"> de Atenção à Saúde. Saúde da criança: crescimento e desenvolvimento. Cadernos de Atenção Básica n°33. Brasília(DF): Editora MS; 2012.</w:t>
      </w:r>
    </w:p>
    <w:p w:rsidR="00EC12F3" w:rsidRPr="00F020F4" w:rsidRDefault="00F91CFE" w:rsidP="001E2BBB">
      <w:pPr>
        <w:rPr>
          <w:rFonts w:ascii="Times New Roman" w:hAnsi="Times New Roman" w:cs="Times New Roman"/>
          <w:sz w:val="24"/>
          <w:szCs w:val="24"/>
        </w:rPr>
      </w:pPr>
    </w:p>
    <w:sectPr w:rsidR="00EC12F3" w:rsidRPr="00F02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A38BF"/>
    <w:multiLevelType w:val="hybridMultilevel"/>
    <w:tmpl w:val="1CC64F1E"/>
    <w:lvl w:ilvl="0" w:tplc="281E4F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1225"/>
    <w:multiLevelType w:val="multilevel"/>
    <w:tmpl w:val="A3186636"/>
    <w:lvl w:ilvl="0"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-"/>
      <w:lvlJc w:val="left"/>
      <w:pPr>
        <w:ind w:left="1429" w:hanging="720"/>
      </w:pPr>
    </w:lvl>
    <w:lvl w:ilvl="2">
      <w:start w:val="1"/>
      <w:numFmt w:val="decimal"/>
      <w:lvlText w:val="%1.%2-%3."/>
      <w:lvlJc w:val="left"/>
      <w:pPr>
        <w:ind w:left="2138" w:hanging="720"/>
      </w:pPr>
    </w:lvl>
    <w:lvl w:ilvl="3">
      <w:start w:val="1"/>
      <w:numFmt w:val="decimal"/>
      <w:lvlText w:val="%1.%2-%3.%4."/>
      <w:lvlJc w:val="left"/>
      <w:pPr>
        <w:ind w:left="3207" w:hanging="1080"/>
      </w:pPr>
    </w:lvl>
    <w:lvl w:ilvl="4">
      <w:start w:val="1"/>
      <w:numFmt w:val="decimal"/>
      <w:lvlText w:val="%1.%2-%3.%4.%5."/>
      <w:lvlJc w:val="left"/>
      <w:pPr>
        <w:ind w:left="3916" w:hanging="1080"/>
      </w:pPr>
    </w:lvl>
    <w:lvl w:ilvl="5">
      <w:start w:val="1"/>
      <w:numFmt w:val="decimal"/>
      <w:lvlText w:val="%1.%2-%3.%4.%5.%6."/>
      <w:lvlJc w:val="left"/>
      <w:pPr>
        <w:ind w:left="4985" w:hanging="1440"/>
      </w:pPr>
    </w:lvl>
    <w:lvl w:ilvl="6">
      <w:start w:val="1"/>
      <w:numFmt w:val="decimal"/>
      <w:lvlText w:val="%1.%2-%3.%4.%5.%6.%7."/>
      <w:lvlJc w:val="left"/>
      <w:pPr>
        <w:ind w:left="5694" w:hanging="1440"/>
      </w:pPr>
    </w:lvl>
    <w:lvl w:ilvl="7">
      <w:start w:val="1"/>
      <w:numFmt w:val="decimal"/>
      <w:lvlText w:val="%1.%2-%3.%4.%5.%6.%7.%8."/>
      <w:lvlJc w:val="left"/>
      <w:pPr>
        <w:ind w:left="6763" w:hanging="1800"/>
      </w:pPr>
    </w:lvl>
    <w:lvl w:ilvl="8">
      <w:start w:val="1"/>
      <w:numFmt w:val="decimal"/>
      <w:lvlText w:val="%1.%2-%3.%4.%5.%6.%7.%8.%9."/>
      <w:lvlJc w:val="left"/>
      <w:pPr>
        <w:ind w:left="7472" w:hanging="1800"/>
      </w:pPr>
    </w:lvl>
  </w:abstractNum>
  <w:abstractNum w:abstractNumId="2" w15:restartNumberingAfterBreak="0">
    <w:nsid w:val="5A81515A"/>
    <w:multiLevelType w:val="hybridMultilevel"/>
    <w:tmpl w:val="C314772E"/>
    <w:lvl w:ilvl="0" w:tplc="7ED0700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21"/>
    <w:rsid w:val="00113615"/>
    <w:rsid w:val="00171AC7"/>
    <w:rsid w:val="001E2BBB"/>
    <w:rsid w:val="00372B48"/>
    <w:rsid w:val="003B1321"/>
    <w:rsid w:val="00565B6C"/>
    <w:rsid w:val="005C612D"/>
    <w:rsid w:val="005D33ED"/>
    <w:rsid w:val="007F721B"/>
    <w:rsid w:val="00871779"/>
    <w:rsid w:val="0088704F"/>
    <w:rsid w:val="00894599"/>
    <w:rsid w:val="009C4F52"/>
    <w:rsid w:val="009D0C38"/>
    <w:rsid w:val="009F1B78"/>
    <w:rsid w:val="00A654EF"/>
    <w:rsid w:val="00A7329C"/>
    <w:rsid w:val="00B50F66"/>
    <w:rsid w:val="00B634A6"/>
    <w:rsid w:val="00B85E77"/>
    <w:rsid w:val="00BE2894"/>
    <w:rsid w:val="00C554C5"/>
    <w:rsid w:val="00C814A8"/>
    <w:rsid w:val="00CB622B"/>
    <w:rsid w:val="00E85A04"/>
    <w:rsid w:val="00F020F4"/>
    <w:rsid w:val="00F329CC"/>
    <w:rsid w:val="00F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E950"/>
  <w15:chartTrackingRefBased/>
  <w15:docId w15:val="{065B538E-DF86-46B9-A57C-ACCD203E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32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0C3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A654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654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Aglae Araújo</dc:creator>
  <cp:keywords/>
  <dc:description/>
  <cp:lastModifiedBy>Aglae Araújo</cp:lastModifiedBy>
  <cp:revision>20</cp:revision>
  <dcterms:created xsi:type="dcterms:W3CDTF">2018-01-17T02:42:00Z</dcterms:created>
  <dcterms:modified xsi:type="dcterms:W3CDTF">2018-01-18T01:29:00Z</dcterms:modified>
</cp:coreProperties>
</file>